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C1E" w:rsidRPr="00222D9E" w:rsidRDefault="007D3820" w:rsidP="00E33961">
      <w:pPr>
        <w:suppressAutoHyphens/>
        <w:autoSpaceDE w:val="0"/>
        <w:autoSpaceDN w:val="0"/>
        <w:adjustRightInd w:val="0"/>
        <w:spacing w:line="288" w:lineRule="auto"/>
        <w:ind w:left="1440" w:firstLine="720"/>
        <w:textAlignment w:val="center"/>
        <w:rPr>
          <w:b/>
          <w:bCs/>
          <w:color w:val="000000"/>
        </w:rPr>
      </w:pPr>
      <w:r w:rsidRPr="00222D9E">
        <w:rPr>
          <w:b/>
          <w:bCs/>
          <w:noProof/>
          <w:color w:val="000000"/>
        </w:rPr>
        <mc:AlternateContent>
          <mc:Choice Requires="wps">
            <w:drawing>
              <wp:anchor distT="0" distB="0" distL="114300" distR="114300" simplePos="0" relativeHeight="251657216" behindDoc="0" locked="0" layoutInCell="1" allowOverlap="1" wp14:anchorId="231BCC36" wp14:editId="2A7E1056">
                <wp:simplePos x="0" y="0"/>
                <wp:positionH relativeFrom="column">
                  <wp:posOffset>4981575</wp:posOffset>
                </wp:positionH>
                <wp:positionV relativeFrom="paragraph">
                  <wp:posOffset>-194310</wp:posOffset>
                </wp:positionV>
                <wp:extent cx="1803400" cy="1314450"/>
                <wp:effectExtent l="0" t="0" r="2540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3400" cy="1314450"/>
                        </a:xfrm>
                        <a:prstGeom prst="rect">
                          <a:avLst/>
                        </a:prstGeom>
                        <a:solidFill>
                          <a:srgbClr val="FFFFFF"/>
                        </a:solidFill>
                        <a:ln w="9525">
                          <a:solidFill>
                            <a:srgbClr val="000000"/>
                          </a:solidFill>
                          <a:miter lim="800000"/>
                          <a:headEnd/>
                          <a:tailEnd/>
                        </a:ln>
                      </wps:spPr>
                      <wps:txbx>
                        <w:txbxContent>
                          <w:p w:rsidR="009168A8" w:rsidRPr="00E0701E" w:rsidRDefault="009168A8" w:rsidP="00C93D14">
                            <w:pPr>
                              <w:jc w:val="center"/>
                              <w:rPr>
                                <w:bCs/>
                                <w:i/>
                                <w:color w:val="000000"/>
                                <w:sz w:val="20"/>
                                <w:szCs w:val="20"/>
                              </w:rPr>
                            </w:pPr>
                            <w:r w:rsidRPr="00E0701E">
                              <w:rPr>
                                <w:bCs/>
                                <w:i/>
                                <w:color w:val="000000"/>
                                <w:sz w:val="20"/>
                                <w:szCs w:val="20"/>
                              </w:rPr>
                              <w:t xml:space="preserve">(For </w:t>
                            </w:r>
                            <w:r>
                              <w:rPr>
                                <w:bCs/>
                                <w:i/>
                                <w:color w:val="000000"/>
                                <w:sz w:val="20"/>
                                <w:szCs w:val="20"/>
                              </w:rPr>
                              <w:t>DC DOEE</w:t>
                            </w:r>
                            <w:r w:rsidRPr="00E0701E">
                              <w:rPr>
                                <w:bCs/>
                                <w:i/>
                                <w:color w:val="000000"/>
                                <w:sz w:val="20"/>
                                <w:szCs w:val="20"/>
                              </w:rPr>
                              <w:t xml:space="preserve"> Use Only)</w:t>
                            </w:r>
                          </w:p>
                          <w:p w:rsidR="009168A8" w:rsidRDefault="009168A8" w:rsidP="003218CD">
                            <w:pPr>
                              <w:suppressAutoHyphens/>
                              <w:autoSpaceDE w:val="0"/>
                              <w:autoSpaceDN w:val="0"/>
                              <w:adjustRightInd w:val="0"/>
                              <w:spacing w:line="288" w:lineRule="auto"/>
                              <w:jc w:val="center"/>
                              <w:textAlignment w:val="center"/>
                              <w:rPr>
                                <w:b/>
                                <w:bCs/>
                                <w:color w:val="000000"/>
                                <w:sz w:val="16"/>
                                <w:szCs w:val="16"/>
                              </w:rPr>
                            </w:pPr>
                          </w:p>
                          <w:p w:rsidR="009168A8" w:rsidRDefault="009168A8" w:rsidP="003218CD">
                            <w:pPr>
                              <w:suppressAutoHyphens/>
                              <w:autoSpaceDE w:val="0"/>
                              <w:autoSpaceDN w:val="0"/>
                              <w:adjustRightInd w:val="0"/>
                              <w:spacing w:line="288" w:lineRule="auto"/>
                              <w:jc w:val="center"/>
                              <w:textAlignment w:val="center"/>
                              <w:rPr>
                                <w:b/>
                                <w:bCs/>
                                <w:color w:val="000000"/>
                                <w:sz w:val="16"/>
                                <w:szCs w:val="16"/>
                              </w:rPr>
                            </w:pPr>
                            <w:r w:rsidRPr="00054996">
                              <w:rPr>
                                <w:b/>
                                <w:bCs/>
                                <w:color w:val="000000"/>
                                <w:sz w:val="16"/>
                                <w:szCs w:val="16"/>
                              </w:rPr>
                              <w:t>Date Received</w:t>
                            </w:r>
                          </w:p>
                          <w:p w:rsidR="009168A8" w:rsidRDefault="009168A8" w:rsidP="00786C1E">
                            <w:pPr>
                              <w:jc w:val="center"/>
                              <w:rPr>
                                <w:b/>
                                <w:bCs/>
                                <w:color w:val="000000"/>
                                <w:sz w:val="16"/>
                                <w:szCs w:val="16"/>
                              </w:rPr>
                            </w:pPr>
                          </w:p>
                          <w:p w:rsidR="009168A8" w:rsidRDefault="009168A8" w:rsidP="00786C1E">
                            <w:pPr>
                              <w:pBdr>
                                <w:bottom w:val="single" w:sz="12" w:space="1" w:color="auto"/>
                              </w:pBdr>
                              <w:rPr>
                                <w:b/>
                                <w:bCs/>
                                <w:color w:val="000000"/>
                                <w:sz w:val="16"/>
                                <w:szCs w:val="16"/>
                              </w:rPr>
                            </w:pPr>
                          </w:p>
                          <w:p w:rsidR="009168A8" w:rsidRDefault="009168A8" w:rsidP="00786C1E">
                            <w:pPr>
                              <w:jc w:val="center"/>
                              <w:rPr>
                                <w:bCs/>
                                <w:i/>
                                <w:color w:val="000000"/>
                                <w:sz w:val="16"/>
                                <w:szCs w:val="16"/>
                              </w:rPr>
                            </w:pPr>
                          </w:p>
                          <w:p w:rsidR="009168A8" w:rsidRPr="00C93D14" w:rsidRDefault="009168A8" w:rsidP="00786C1E">
                            <w:pPr>
                              <w:jc w:val="center"/>
                              <w:rPr>
                                <w:b/>
                                <w:bCs/>
                                <w:color w:val="000000"/>
                                <w:sz w:val="16"/>
                                <w:szCs w:val="16"/>
                              </w:rPr>
                            </w:pPr>
                            <w:r>
                              <w:rPr>
                                <w:b/>
                                <w:bCs/>
                                <w:color w:val="000000"/>
                                <w:sz w:val="16"/>
                                <w:szCs w:val="16"/>
                              </w:rPr>
                              <w:t>Beneficiary’s Project</w:t>
                            </w:r>
                            <w:r w:rsidRPr="00C93D14">
                              <w:rPr>
                                <w:b/>
                                <w:bCs/>
                                <w:color w:val="000000"/>
                                <w:sz w:val="16"/>
                                <w:szCs w:val="16"/>
                              </w:rPr>
                              <w:t xml:space="preserve"> ID</w:t>
                            </w:r>
                          </w:p>
                          <w:p w:rsidR="009168A8" w:rsidRDefault="009168A8" w:rsidP="00C93D14">
                            <w:pPr>
                              <w:pBdr>
                                <w:bottom w:val="single" w:sz="12" w:space="1" w:color="auto"/>
                              </w:pBdr>
                              <w:rPr>
                                <w:b/>
                                <w:bCs/>
                                <w:color w:val="000000"/>
                                <w:sz w:val="16"/>
                                <w:szCs w:val="16"/>
                              </w:rPr>
                            </w:pPr>
                            <w:r>
                              <w:rPr>
                                <w:b/>
                                <w:bCs/>
                                <w:color w:val="000000"/>
                                <w:sz w:val="16"/>
                                <w:szCs w:val="16"/>
                              </w:rPr>
                              <w:t xml:space="preserve">                  </w:t>
                            </w:r>
                          </w:p>
                          <w:p w:rsidR="009168A8" w:rsidRDefault="009168A8" w:rsidP="00C93D14">
                            <w:pPr>
                              <w:pBdr>
                                <w:bottom w:val="single" w:sz="12" w:space="1" w:color="auto"/>
                              </w:pBdr>
                              <w:rPr>
                                <w:b/>
                                <w:bCs/>
                                <w:color w:val="000000"/>
                                <w:sz w:val="16"/>
                                <w:szCs w:val="16"/>
                              </w:rPr>
                            </w:pPr>
                          </w:p>
                          <w:p w:rsidR="009168A8" w:rsidRPr="00C93D14" w:rsidRDefault="009168A8" w:rsidP="00C93D14">
                            <w:pPr>
                              <w:jc w:val="center"/>
                              <w:rPr>
                                <w:bCs/>
                                <w:color w:val="000000"/>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92.25pt;margin-top:-15.3pt;width:142pt;height:10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qVKKQIAAFEEAAAOAAAAZHJzL2Uyb0RvYy54bWysVNuO0zAQfUfiHyy/06TZFrpR09XSpQhp&#10;uUi7fIDjOImF7TG226R8PWOnW6oFXhB5sGzP+MzMOTNZ34xakYNwXoKp6HyWUyIMh0aarqJfH3ev&#10;VpT4wEzDFBhR0aPw9Gbz8sV6sKUooAfVCEcQxPhysBXtQ7BllnneC838DKwwaGzBaRbw6LqscWxA&#10;dK2yIs9fZwO4xjrgwnu8vZuMdJPw21bw8LltvQhEVRRzC2l1aa3jmm3WrOwcs73kpzTYP2ShmTQY&#10;9Ax1xwIjeyd/g9KSO/DQhhkHnUHbSi5SDVjNPH9WzUPPrEi1IDnenmny/w+Wfzp8cUQ2FS0oMUyj&#10;RI9iDOQtjKSI7AzWl+j0YNEtjHiNKqdKvb0H/s0TA9uemU7cOgdDL1iD2c3jy+zi6YTjI0g9fIQG&#10;w7B9gAQ0tk5H6pAMguio0vGsTEyFx5Cr/GqRo4mjbX41XyyWSbuMlU/PrfPhvQBN4qaiDqVP8Oxw&#10;70NMh5VPLjGaByWbnVQqHVxXb5UjB4ZtsktfquCZmzJkqOj1slhODPwVIk/fnyC0DNjvSuqKrs5O&#10;rIy8vTNN6sbApJr2mLIyJyIjdxOLYazHkzA1NEek1MHU1ziHuOnB/aBkwJ6uqP++Z05Qoj4YlOUa&#10;eYtDkA6L5ZsCD+7SUl9amOEIVdFAybTdhmlw9tbJrsdIUyMYuEUpW5lIjppPWZ3yxr5N3J9mLA7G&#10;5Tl5/foTbH4CAAD//wMAUEsDBBQABgAIAAAAIQDvUOr04QAAAAwBAAAPAAAAZHJzL2Rvd25yZXYu&#10;eG1sTI/LTsMwEEX3SPyDNUhsUGtDgxNCnAohgWAHBcHWjadJRGwH203D3zNdwW4eR3fOVOvZDmzC&#10;EHvvFFwuBTB0jTe9axW8vz0sCmAxaWf04B0q+MEI6/r0pNKl8Qf3itMmtYxCXCy1gi6lseQ8Nh1a&#10;HZd+REe7nQ9WJ2pDy03QBwq3A78SQnKre0cXOj3ifYfN12ZvFRTZ0/QZn1cvH43cDTfpIp8ev4NS&#10;52fz3S2whHP6g+GoT+pQk9PW752JbFCQF9k1oQoWKyGBHQkhCxptqcplBryu+P8n6l8AAAD//wMA&#10;UEsBAi0AFAAGAAgAAAAhALaDOJL+AAAA4QEAABMAAAAAAAAAAAAAAAAAAAAAAFtDb250ZW50X1R5&#10;cGVzXS54bWxQSwECLQAUAAYACAAAACEAOP0h/9YAAACUAQAACwAAAAAAAAAAAAAAAAAvAQAAX3Jl&#10;bHMvLnJlbHNQSwECLQAUAAYACAAAACEAkkalSikCAABRBAAADgAAAAAAAAAAAAAAAAAuAgAAZHJz&#10;L2Uyb0RvYy54bWxQSwECLQAUAAYACAAAACEA71Dq9OEAAAAMAQAADwAAAAAAAAAAAAAAAACDBAAA&#10;ZHJzL2Rvd25yZXYueG1sUEsFBgAAAAAEAAQA8wAAAJEFAAAAAA==&#10;">
                <v:textbox>
                  <w:txbxContent>
                    <w:p w:rsidR="009168A8" w:rsidRPr="00E0701E" w:rsidRDefault="009168A8" w:rsidP="00C93D14">
                      <w:pPr>
                        <w:jc w:val="center"/>
                        <w:rPr>
                          <w:bCs/>
                          <w:i/>
                          <w:color w:val="000000"/>
                          <w:sz w:val="20"/>
                          <w:szCs w:val="20"/>
                        </w:rPr>
                      </w:pPr>
                      <w:r w:rsidRPr="00E0701E">
                        <w:rPr>
                          <w:bCs/>
                          <w:i/>
                          <w:color w:val="000000"/>
                          <w:sz w:val="20"/>
                          <w:szCs w:val="20"/>
                        </w:rPr>
                        <w:t xml:space="preserve">(For </w:t>
                      </w:r>
                      <w:r>
                        <w:rPr>
                          <w:bCs/>
                          <w:i/>
                          <w:color w:val="000000"/>
                          <w:sz w:val="20"/>
                          <w:szCs w:val="20"/>
                        </w:rPr>
                        <w:t>DC DOEE</w:t>
                      </w:r>
                      <w:r w:rsidRPr="00E0701E">
                        <w:rPr>
                          <w:bCs/>
                          <w:i/>
                          <w:color w:val="000000"/>
                          <w:sz w:val="20"/>
                          <w:szCs w:val="20"/>
                        </w:rPr>
                        <w:t xml:space="preserve"> Use Only)</w:t>
                      </w:r>
                    </w:p>
                    <w:p w:rsidR="009168A8" w:rsidRDefault="009168A8" w:rsidP="003218CD">
                      <w:pPr>
                        <w:suppressAutoHyphens/>
                        <w:autoSpaceDE w:val="0"/>
                        <w:autoSpaceDN w:val="0"/>
                        <w:adjustRightInd w:val="0"/>
                        <w:spacing w:line="288" w:lineRule="auto"/>
                        <w:jc w:val="center"/>
                        <w:textAlignment w:val="center"/>
                        <w:rPr>
                          <w:b/>
                          <w:bCs/>
                          <w:color w:val="000000"/>
                          <w:sz w:val="16"/>
                          <w:szCs w:val="16"/>
                        </w:rPr>
                      </w:pPr>
                    </w:p>
                    <w:p w:rsidR="009168A8" w:rsidRDefault="009168A8" w:rsidP="003218CD">
                      <w:pPr>
                        <w:suppressAutoHyphens/>
                        <w:autoSpaceDE w:val="0"/>
                        <w:autoSpaceDN w:val="0"/>
                        <w:adjustRightInd w:val="0"/>
                        <w:spacing w:line="288" w:lineRule="auto"/>
                        <w:jc w:val="center"/>
                        <w:textAlignment w:val="center"/>
                        <w:rPr>
                          <w:b/>
                          <w:bCs/>
                          <w:color w:val="000000"/>
                          <w:sz w:val="16"/>
                          <w:szCs w:val="16"/>
                        </w:rPr>
                      </w:pPr>
                      <w:r w:rsidRPr="00054996">
                        <w:rPr>
                          <w:b/>
                          <w:bCs/>
                          <w:color w:val="000000"/>
                          <w:sz w:val="16"/>
                          <w:szCs w:val="16"/>
                        </w:rPr>
                        <w:t>Date Received</w:t>
                      </w:r>
                    </w:p>
                    <w:p w:rsidR="009168A8" w:rsidRDefault="009168A8" w:rsidP="00786C1E">
                      <w:pPr>
                        <w:jc w:val="center"/>
                        <w:rPr>
                          <w:b/>
                          <w:bCs/>
                          <w:color w:val="000000"/>
                          <w:sz w:val="16"/>
                          <w:szCs w:val="16"/>
                        </w:rPr>
                      </w:pPr>
                    </w:p>
                    <w:p w:rsidR="009168A8" w:rsidRDefault="009168A8" w:rsidP="00786C1E">
                      <w:pPr>
                        <w:pBdr>
                          <w:bottom w:val="single" w:sz="12" w:space="1" w:color="auto"/>
                        </w:pBdr>
                        <w:rPr>
                          <w:b/>
                          <w:bCs/>
                          <w:color w:val="000000"/>
                          <w:sz w:val="16"/>
                          <w:szCs w:val="16"/>
                        </w:rPr>
                      </w:pPr>
                    </w:p>
                    <w:p w:rsidR="009168A8" w:rsidRDefault="009168A8" w:rsidP="00786C1E">
                      <w:pPr>
                        <w:jc w:val="center"/>
                        <w:rPr>
                          <w:bCs/>
                          <w:i/>
                          <w:color w:val="000000"/>
                          <w:sz w:val="16"/>
                          <w:szCs w:val="16"/>
                        </w:rPr>
                      </w:pPr>
                    </w:p>
                    <w:p w:rsidR="009168A8" w:rsidRPr="00C93D14" w:rsidRDefault="009168A8" w:rsidP="00786C1E">
                      <w:pPr>
                        <w:jc w:val="center"/>
                        <w:rPr>
                          <w:b/>
                          <w:bCs/>
                          <w:color w:val="000000"/>
                          <w:sz w:val="16"/>
                          <w:szCs w:val="16"/>
                        </w:rPr>
                      </w:pPr>
                      <w:r>
                        <w:rPr>
                          <w:b/>
                          <w:bCs/>
                          <w:color w:val="000000"/>
                          <w:sz w:val="16"/>
                          <w:szCs w:val="16"/>
                        </w:rPr>
                        <w:t>Beneficiary’s Project</w:t>
                      </w:r>
                      <w:r w:rsidRPr="00C93D14">
                        <w:rPr>
                          <w:b/>
                          <w:bCs/>
                          <w:color w:val="000000"/>
                          <w:sz w:val="16"/>
                          <w:szCs w:val="16"/>
                        </w:rPr>
                        <w:t xml:space="preserve"> ID</w:t>
                      </w:r>
                    </w:p>
                    <w:p w:rsidR="009168A8" w:rsidRDefault="009168A8" w:rsidP="00C93D14">
                      <w:pPr>
                        <w:pBdr>
                          <w:bottom w:val="single" w:sz="12" w:space="1" w:color="auto"/>
                        </w:pBdr>
                        <w:rPr>
                          <w:b/>
                          <w:bCs/>
                          <w:color w:val="000000"/>
                          <w:sz w:val="16"/>
                          <w:szCs w:val="16"/>
                        </w:rPr>
                      </w:pPr>
                      <w:r>
                        <w:rPr>
                          <w:b/>
                          <w:bCs/>
                          <w:color w:val="000000"/>
                          <w:sz w:val="16"/>
                          <w:szCs w:val="16"/>
                        </w:rPr>
                        <w:t xml:space="preserve">                  </w:t>
                      </w:r>
                    </w:p>
                    <w:p w:rsidR="009168A8" w:rsidRDefault="009168A8" w:rsidP="00C93D14">
                      <w:pPr>
                        <w:pBdr>
                          <w:bottom w:val="single" w:sz="12" w:space="1" w:color="auto"/>
                        </w:pBdr>
                        <w:rPr>
                          <w:b/>
                          <w:bCs/>
                          <w:color w:val="000000"/>
                          <w:sz w:val="16"/>
                          <w:szCs w:val="16"/>
                        </w:rPr>
                      </w:pPr>
                    </w:p>
                    <w:p w:rsidR="009168A8" w:rsidRPr="00C93D14" w:rsidRDefault="009168A8" w:rsidP="00C93D14">
                      <w:pPr>
                        <w:jc w:val="center"/>
                        <w:rPr>
                          <w:bCs/>
                          <w:color w:val="000000"/>
                          <w:sz w:val="16"/>
                          <w:szCs w:val="16"/>
                        </w:rPr>
                      </w:pPr>
                    </w:p>
                  </w:txbxContent>
                </v:textbox>
              </v:shape>
            </w:pict>
          </mc:Fallback>
        </mc:AlternateContent>
      </w:r>
      <w:r w:rsidR="008155E2" w:rsidRPr="00222D9E">
        <w:rPr>
          <w:noProof/>
        </w:rPr>
        <w:drawing>
          <wp:inline distT="0" distB="0" distL="0" distR="0" wp14:anchorId="2998A83A" wp14:editId="607A8B91">
            <wp:extent cx="2619375" cy="8286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619375" cy="828675"/>
                    </a:xfrm>
                    <a:prstGeom prst="rect">
                      <a:avLst/>
                    </a:prstGeom>
                  </pic:spPr>
                </pic:pic>
              </a:graphicData>
            </a:graphic>
          </wp:inline>
        </w:drawing>
      </w:r>
    </w:p>
    <w:p w:rsidR="00F90692" w:rsidRPr="00222D9E" w:rsidRDefault="00F90692" w:rsidP="00D9311B">
      <w:pPr>
        <w:suppressAutoHyphens/>
        <w:autoSpaceDE w:val="0"/>
        <w:autoSpaceDN w:val="0"/>
        <w:adjustRightInd w:val="0"/>
        <w:spacing w:line="288" w:lineRule="auto"/>
        <w:textAlignment w:val="center"/>
        <w:rPr>
          <w:b/>
          <w:bCs/>
          <w:color w:val="000000"/>
        </w:rPr>
      </w:pPr>
    </w:p>
    <w:p w:rsidR="0022244D" w:rsidRDefault="0022244D" w:rsidP="001266B3">
      <w:pPr>
        <w:suppressAutoHyphens/>
        <w:autoSpaceDE w:val="0"/>
        <w:autoSpaceDN w:val="0"/>
        <w:adjustRightInd w:val="0"/>
        <w:spacing w:line="288" w:lineRule="auto"/>
        <w:textAlignment w:val="center"/>
        <w:rPr>
          <w:b/>
          <w:bCs/>
          <w:color w:val="000000"/>
          <w:sz w:val="28"/>
          <w:szCs w:val="28"/>
        </w:rPr>
      </w:pPr>
    </w:p>
    <w:p w:rsidR="00E0701E" w:rsidRPr="004A6C68" w:rsidRDefault="008155E2" w:rsidP="001266B3">
      <w:pPr>
        <w:suppressAutoHyphens/>
        <w:autoSpaceDE w:val="0"/>
        <w:autoSpaceDN w:val="0"/>
        <w:adjustRightInd w:val="0"/>
        <w:spacing w:line="288" w:lineRule="auto"/>
        <w:textAlignment w:val="center"/>
        <w:rPr>
          <w:b/>
          <w:bCs/>
          <w:color w:val="000000"/>
          <w:sz w:val="28"/>
          <w:szCs w:val="28"/>
        </w:rPr>
      </w:pPr>
      <w:r w:rsidRPr="004A6C68">
        <w:rPr>
          <w:b/>
          <w:bCs/>
          <w:color w:val="000000"/>
          <w:sz w:val="28"/>
          <w:szCs w:val="28"/>
        </w:rPr>
        <w:t>District of Columbia</w:t>
      </w:r>
      <w:r w:rsidR="00C93D14" w:rsidRPr="004A6C68">
        <w:rPr>
          <w:b/>
          <w:bCs/>
          <w:color w:val="000000"/>
          <w:sz w:val="28"/>
          <w:szCs w:val="28"/>
        </w:rPr>
        <w:t xml:space="preserve"> Volkswagen </w:t>
      </w:r>
      <w:r w:rsidR="00D9311B" w:rsidRPr="004A6C68">
        <w:rPr>
          <w:b/>
          <w:bCs/>
          <w:color w:val="000000"/>
          <w:sz w:val="28"/>
          <w:szCs w:val="28"/>
        </w:rPr>
        <w:t xml:space="preserve">Environmental </w:t>
      </w:r>
      <w:r w:rsidR="00C93D14" w:rsidRPr="004A6C68">
        <w:rPr>
          <w:b/>
          <w:bCs/>
          <w:color w:val="000000"/>
          <w:sz w:val="28"/>
          <w:szCs w:val="28"/>
        </w:rPr>
        <w:t xml:space="preserve">Mitigation </w:t>
      </w:r>
    </w:p>
    <w:p w:rsidR="00915102" w:rsidRPr="004A6C68" w:rsidRDefault="001266B3" w:rsidP="001266B3">
      <w:pPr>
        <w:suppressAutoHyphens/>
        <w:autoSpaceDE w:val="0"/>
        <w:autoSpaceDN w:val="0"/>
        <w:adjustRightInd w:val="0"/>
        <w:spacing w:line="288" w:lineRule="auto"/>
        <w:textAlignment w:val="center"/>
        <w:rPr>
          <w:b/>
          <w:bCs/>
          <w:color w:val="000000"/>
          <w:sz w:val="28"/>
          <w:szCs w:val="28"/>
        </w:rPr>
      </w:pPr>
      <w:r w:rsidRPr="004A6C68">
        <w:rPr>
          <w:b/>
          <w:bCs/>
          <w:color w:val="000000"/>
          <w:sz w:val="28"/>
          <w:szCs w:val="28"/>
        </w:rPr>
        <w:t>DEAL Program</w:t>
      </w:r>
      <w:r w:rsidR="00D9311B" w:rsidRPr="004A6C68">
        <w:rPr>
          <w:b/>
          <w:bCs/>
          <w:color w:val="000000"/>
          <w:sz w:val="28"/>
          <w:szCs w:val="28"/>
        </w:rPr>
        <w:t xml:space="preserve"> </w:t>
      </w:r>
      <w:r w:rsidR="00E074F3">
        <w:rPr>
          <w:b/>
          <w:bCs/>
          <w:color w:val="000000"/>
          <w:sz w:val="28"/>
          <w:szCs w:val="28"/>
        </w:rPr>
        <w:t xml:space="preserve">– </w:t>
      </w:r>
      <w:r w:rsidR="00155265">
        <w:rPr>
          <w:b/>
          <w:bCs/>
          <w:color w:val="000000"/>
          <w:sz w:val="28"/>
          <w:szCs w:val="28"/>
        </w:rPr>
        <w:t>Agency Application for Funding</w:t>
      </w:r>
    </w:p>
    <w:p w:rsidR="001B2983" w:rsidRPr="00222D9E" w:rsidRDefault="001B2983" w:rsidP="00832DC6">
      <w:pPr>
        <w:rPr>
          <w:sz w:val="20"/>
          <w:szCs w:val="20"/>
        </w:rPr>
      </w:pPr>
    </w:p>
    <w:p w:rsidR="005B17B5" w:rsidRPr="006E1462" w:rsidRDefault="001A7D8C" w:rsidP="005B17B5">
      <w:pPr>
        <w:suppressAutoHyphens/>
        <w:autoSpaceDE w:val="0"/>
        <w:autoSpaceDN w:val="0"/>
        <w:adjustRightInd w:val="0"/>
        <w:spacing w:line="288" w:lineRule="auto"/>
        <w:textAlignment w:val="center"/>
        <w:rPr>
          <w:sz w:val="22"/>
          <w:szCs w:val="22"/>
        </w:rPr>
      </w:pPr>
      <w:r w:rsidRPr="004A6C68">
        <w:rPr>
          <w:i/>
          <w:sz w:val="22"/>
          <w:szCs w:val="22"/>
        </w:rPr>
        <w:t xml:space="preserve">The District Electrification </w:t>
      </w:r>
      <w:proofErr w:type="gramStart"/>
      <w:r w:rsidR="005B17B5">
        <w:rPr>
          <w:i/>
          <w:sz w:val="22"/>
          <w:szCs w:val="22"/>
        </w:rPr>
        <w:t>A</w:t>
      </w:r>
      <w:r w:rsidRPr="004A6C68">
        <w:rPr>
          <w:i/>
          <w:sz w:val="22"/>
          <w:szCs w:val="22"/>
        </w:rPr>
        <w:t>nd</w:t>
      </w:r>
      <w:proofErr w:type="gramEnd"/>
      <w:r w:rsidRPr="004A6C68">
        <w:rPr>
          <w:i/>
          <w:sz w:val="22"/>
          <w:szCs w:val="22"/>
        </w:rPr>
        <w:t xml:space="preserve"> Low-NO</w:t>
      </w:r>
      <w:r w:rsidR="00613353" w:rsidRPr="00D34FAC">
        <w:rPr>
          <w:i/>
          <w:sz w:val="22"/>
          <w:szCs w:val="22"/>
          <w:vertAlign w:val="subscript"/>
        </w:rPr>
        <w:t>X</w:t>
      </w:r>
      <w:r w:rsidRPr="004A6C68">
        <w:rPr>
          <w:i/>
          <w:sz w:val="22"/>
          <w:szCs w:val="22"/>
        </w:rPr>
        <w:t xml:space="preserve"> Program (DEAL) provides funds to </w:t>
      </w:r>
      <w:r w:rsidR="00155265">
        <w:rPr>
          <w:i/>
          <w:sz w:val="22"/>
          <w:szCs w:val="22"/>
        </w:rPr>
        <w:t xml:space="preserve">District agencies to </w:t>
      </w:r>
      <w:r w:rsidRPr="004A6C68">
        <w:rPr>
          <w:i/>
          <w:sz w:val="22"/>
          <w:szCs w:val="22"/>
        </w:rPr>
        <w:t xml:space="preserve">replace </w:t>
      </w:r>
      <w:r w:rsidR="005B17B5">
        <w:rPr>
          <w:i/>
          <w:sz w:val="22"/>
          <w:szCs w:val="22"/>
        </w:rPr>
        <w:t>an older vehicle</w:t>
      </w:r>
      <w:r w:rsidRPr="004A6C68">
        <w:rPr>
          <w:i/>
          <w:sz w:val="22"/>
          <w:szCs w:val="22"/>
        </w:rPr>
        <w:t xml:space="preserve"> with </w:t>
      </w:r>
      <w:r w:rsidR="00613353">
        <w:rPr>
          <w:i/>
          <w:sz w:val="22"/>
          <w:szCs w:val="22"/>
        </w:rPr>
        <w:t xml:space="preserve">a </w:t>
      </w:r>
      <w:r w:rsidRPr="004A6C68">
        <w:rPr>
          <w:i/>
          <w:sz w:val="22"/>
          <w:szCs w:val="22"/>
        </w:rPr>
        <w:t xml:space="preserve">more emission-efficient </w:t>
      </w:r>
      <w:r w:rsidR="00F52CE9">
        <w:rPr>
          <w:i/>
          <w:sz w:val="22"/>
          <w:szCs w:val="22"/>
        </w:rPr>
        <w:t>vehicle</w:t>
      </w:r>
      <w:r w:rsidR="00227218">
        <w:rPr>
          <w:i/>
          <w:sz w:val="22"/>
          <w:szCs w:val="22"/>
        </w:rPr>
        <w:t xml:space="preserve"> with the goal of</w:t>
      </w:r>
      <w:r w:rsidRPr="004A6C68">
        <w:rPr>
          <w:i/>
          <w:sz w:val="22"/>
          <w:szCs w:val="22"/>
        </w:rPr>
        <w:t xml:space="preserve"> reducing </w:t>
      </w:r>
      <w:r w:rsidR="00613353">
        <w:rPr>
          <w:i/>
          <w:sz w:val="22"/>
          <w:szCs w:val="22"/>
        </w:rPr>
        <w:t>oxides of nitrogen (NO</w:t>
      </w:r>
      <w:r w:rsidR="00613353" w:rsidRPr="00D34FAC">
        <w:rPr>
          <w:i/>
          <w:sz w:val="22"/>
          <w:szCs w:val="22"/>
          <w:vertAlign w:val="subscript"/>
        </w:rPr>
        <w:t>X</w:t>
      </w:r>
      <w:r w:rsidR="00613353">
        <w:rPr>
          <w:i/>
          <w:sz w:val="22"/>
          <w:szCs w:val="22"/>
        </w:rPr>
        <w:t xml:space="preserve">) emissions, other </w:t>
      </w:r>
      <w:r w:rsidRPr="004A6C68">
        <w:rPr>
          <w:i/>
          <w:sz w:val="22"/>
          <w:szCs w:val="22"/>
        </w:rPr>
        <w:t>air pollution</w:t>
      </w:r>
      <w:r w:rsidR="00613353">
        <w:rPr>
          <w:i/>
          <w:sz w:val="22"/>
          <w:szCs w:val="22"/>
        </w:rPr>
        <w:t>,</w:t>
      </w:r>
      <w:r w:rsidRPr="004A6C68">
        <w:rPr>
          <w:i/>
          <w:sz w:val="22"/>
          <w:szCs w:val="22"/>
        </w:rPr>
        <w:t xml:space="preserve"> and greenhouse gases. </w:t>
      </w:r>
      <w:r w:rsidR="005B17B5">
        <w:rPr>
          <w:sz w:val="22"/>
          <w:szCs w:val="22"/>
        </w:rPr>
        <w:t>The funding is a partial subsidy for your purchase of a new qualifying vehicle</w:t>
      </w:r>
      <w:r w:rsidR="00AA4147">
        <w:rPr>
          <w:sz w:val="22"/>
          <w:szCs w:val="22"/>
        </w:rPr>
        <w:t>(s)</w:t>
      </w:r>
      <w:r w:rsidR="005B17B5">
        <w:rPr>
          <w:sz w:val="22"/>
          <w:szCs w:val="22"/>
        </w:rPr>
        <w:t>.</w:t>
      </w:r>
    </w:p>
    <w:p w:rsidR="001A7D8C" w:rsidRPr="004A6C68" w:rsidRDefault="001A7D8C" w:rsidP="00527FFC">
      <w:pPr>
        <w:suppressAutoHyphens/>
        <w:autoSpaceDE w:val="0"/>
        <w:autoSpaceDN w:val="0"/>
        <w:adjustRightInd w:val="0"/>
        <w:spacing w:line="288" w:lineRule="auto"/>
        <w:textAlignment w:val="center"/>
        <w:rPr>
          <w:sz w:val="22"/>
          <w:szCs w:val="22"/>
        </w:rPr>
      </w:pPr>
    </w:p>
    <w:p w:rsidR="00ED277A" w:rsidRDefault="00155265" w:rsidP="00527FFC">
      <w:pPr>
        <w:suppressAutoHyphens/>
        <w:autoSpaceDE w:val="0"/>
        <w:autoSpaceDN w:val="0"/>
        <w:adjustRightInd w:val="0"/>
        <w:spacing w:line="288" w:lineRule="auto"/>
        <w:textAlignment w:val="center"/>
        <w:rPr>
          <w:sz w:val="22"/>
          <w:szCs w:val="22"/>
        </w:rPr>
      </w:pPr>
      <w:r>
        <w:rPr>
          <w:sz w:val="22"/>
          <w:szCs w:val="22"/>
        </w:rPr>
        <w:t>Your signature on this application</w:t>
      </w:r>
      <w:r w:rsidR="00496E6B" w:rsidRPr="004A6C68">
        <w:rPr>
          <w:sz w:val="22"/>
          <w:szCs w:val="22"/>
        </w:rPr>
        <w:t xml:space="preserve"> </w:t>
      </w:r>
      <w:r w:rsidR="0099202C">
        <w:rPr>
          <w:sz w:val="22"/>
          <w:szCs w:val="22"/>
        </w:rPr>
        <w:t>represents</w:t>
      </w:r>
      <w:r w:rsidR="00496E6B" w:rsidRPr="004A6C68">
        <w:rPr>
          <w:sz w:val="22"/>
          <w:szCs w:val="22"/>
        </w:rPr>
        <w:t xml:space="preserve"> </w:t>
      </w:r>
      <w:r>
        <w:rPr>
          <w:sz w:val="22"/>
          <w:szCs w:val="22"/>
        </w:rPr>
        <w:t>your agency’s</w:t>
      </w:r>
      <w:r w:rsidRPr="004A6C68">
        <w:rPr>
          <w:sz w:val="22"/>
          <w:szCs w:val="22"/>
        </w:rPr>
        <w:t xml:space="preserve"> </w:t>
      </w:r>
      <w:r w:rsidR="00496E6B" w:rsidRPr="004A6C68">
        <w:rPr>
          <w:sz w:val="22"/>
          <w:szCs w:val="22"/>
        </w:rPr>
        <w:t>commitment to enter into a Memorandum of Understanding</w:t>
      </w:r>
      <w:r w:rsidR="007A24A9" w:rsidRPr="004A6C68">
        <w:rPr>
          <w:sz w:val="22"/>
          <w:szCs w:val="22"/>
        </w:rPr>
        <w:t xml:space="preserve"> (MOU)</w:t>
      </w:r>
      <w:r w:rsidR="00496E6B" w:rsidRPr="004A6C68">
        <w:rPr>
          <w:sz w:val="22"/>
          <w:szCs w:val="22"/>
        </w:rPr>
        <w:t xml:space="preserve"> with </w:t>
      </w:r>
      <w:r>
        <w:rPr>
          <w:sz w:val="22"/>
          <w:szCs w:val="22"/>
        </w:rPr>
        <w:t>DOEE</w:t>
      </w:r>
      <w:r w:rsidR="00496E6B" w:rsidRPr="004A6C68">
        <w:rPr>
          <w:sz w:val="22"/>
          <w:szCs w:val="22"/>
        </w:rPr>
        <w:t xml:space="preserve"> </w:t>
      </w:r>
      <w:r w:rsidR="0099202C">
        <w:rPr>
          <w:sz w:val="22"/>
          <w:szCs w:val="22"/>
        </w:rPr>
        <w:t>to replace one or more vehicles</w:t>
      </w:r>
      <w:r w:rsidR="001775E7" w:rsidRPr="004A6C68">
        <w:rPr>
          <w:sz w:val="22"/>
          <w:szCs w:val="22"/>
        </w:rPr>
        <w:t xml:space="preserve"> </w:t>
      </w:r>
      <w:r w:rsidR="00F52E8A">
        <w:rPr>
          <w:sz w:val="22"/>
          <w:szCs w:val="22"/>
        </w:rPr>
        <w:t xml:space="preserve">eligible </w:t>
      </w:r>
      <w:r w:rsidR="005B17B5">
        <w:rPr>
          <w:sz w:val="22"/>
          <w:szCs w:val="22"/>
        </w:rPr>
        <w:t xml:space="preserve">for funding </w:t>
      </w:r>
      <w:r w:rsidR="00496E6B" w:rsidRPr="004A6C68">
        <w:rPr>
          <w:sz w:val="22"/>
          <w:szCs w:val="22"/>
        </w:rPr>
        <w:t>u</w:t>
      </w:r>
      <w:r w:rsidR="0099202C">
        <w:rPr>
          <w:sz w:val="22"/>
          <w:szCs w:val="22"/>
        </w:rPr>
        <w:t xml:space="preserve">nder the </w:t>
      </w:r>
      <w:r w:rsidR="00F66A85">
        <w:rPr>
          <w:sz w:val="22"/>
          <w:szCs w:val="22"/>
        </w:rPr>
        <w:t xml:space="preserve">national </w:t>
      </w:r>
      <w:r w:rsidR="0099202C">
        <w:rPr>
          <w:sz w:val="22"/>
          <w:szCs w:val="22"/>
        </w:rPr>
        <w:t xml:space="preserve">Volkswagen Settlement. </w:t>
      </w:r>
      <w:r w:rsidR="003472B1" w:rsidRPr="004A6C68">
        <w:rPr>
          <w:sz w:val="22"/>
          <w:szCs w:val="22"/>
        </w:rPr>
        <w:t xml:space="preserve">Eligible vehicles </w:t>
      </w:r>
      <w:r w:rsidR="001E38FF">
        <w:rPr>
          <w:sz w:val="22"/>
          <w:szCs w:val="22"/>
        </w:rPr>
        <w:t>must be</w:t>
      </w:r>
      <w:r w:rsidR="003472B1" w:rsidRPr="004A6C68">
        <w:rPr>
          <w:sz w:val="22"/>
          <w:szCs w:val="22"/>
        </w:rPr>
        <w:t xml:space="preserve"> </w:t>
      </w:r>
      <w:r w:rsidR="0002358F" w:rsidRPr="004A6C68">
        <w:rPr>
          <w:sz w:val="22"/>
          <w:szCs w:val="22"/>
        </w:rPr>
        <w:t>District-</w:t>
      </w:r>
      <w:r w:rsidR="00ED277A" w:rsidRPr="004A6C68">
        <w:rPr>
          <w:sz w:val="22"/>
          <w:szCs w:val="22"/>
        </w:rPr>
        <w:t>owned</w:t>
      </w:r>
      <w:r w:rsidR="00227218">
        <w:rPr>
          <w:sz w:val="22"/>
          <w:szCs w:val="22"/>
        </w:rPr>
        <w:t xml:space="preserve"> </w:t>
      </w:r>
      <w:r w:rsidR="003472B1" w:rsidRPr="004A6C68">
        <w:rPr>
          <w:sz w:val="22"/>
          <w:szCs w:val="22"/>
        </w:rPr>
        <w:t>refuse trucks</w:t>
      </w:r>
      <w:r w:rsidR="001D4B9F">
        <w:rPr>
          <w:sz w:val="22"/>
          <w:szCs w:val="22"/>
        </w:rPr>
        <w:t xml:space="preserve"> </w:t>
      </w:r>
      <w:r w:rsidR="00227218">
        <w:rPr>
          <w:sz w:val="22"/>
          <w:szCs w:val="22"/>
        </w:rPr>
        <w:t>or</w:t>
      </w:r>
      <w:r w:rsidR="00ED277A">
        <w:rPr>
          <w:sz w:val="22"/>
          <w:szCs w:val="22"/>
        </w:rPr>
        <w:t xml:space="preserve"> </w:t>
      </w:r>
      <w:r w:rsidR="003472B1" w:rsidRPr="004A6C68">
        <w:rPr>
          <w:sz w:val="22"/>
          <w:szCs w:val="22"/>
        </w:rPr>
        <w:t>transit buses</w:t>
      </w:r>
      <w:r w:rsidR="00ED277A">
        <w:rPr>
          <w:sz w:val="22"/>
          <w:szCs w:val="22"/>
        </w:rPr>
        <w:t>. The vehicle must presently</w:t>
      </w:r>
      <w:r w:rsidR="00BD6BA9">
        <w:rPr>
          <w:sz w:val="22"/>
          <w:szCs w:val="22"/>
        </w:rPr>
        <w:t xml:space="preserve"> </w:t>
      </w:r>
      <w:r w:rsidR="00D51B95">
        <w:rPr>
          <w:sz w:val="22"/>
          <w:szCs w:val="22"/>
        </w:rPr>
        <w:t>provide regular service in the District</w:t>
      </w:r>
      <w:r w:rsidR="003472B1" w:rsidRPr="004A6C68">
        <w:rPr>
          <w:sz w:val="22"/>
          <w:szCs w:val="22"/>
        </w:rPr>
        <w:t xml:space="preserve">. </w:t>
      </w:r>
    </w:p>
    <w:p w:rsidR="00ED277A" w:rsidRDefault="00ED277A" w:rsidP="00527FFC">
      <w:pPr>
        <w:suppressAutoHyphens/>
        <w:autoSpaceDE w:val="0"/>
        <w:autoSpaceDN w:val="0"/>
        <w:adjustRightInd w:val="0"/>
        <w:spacing w:line="288" w:lineRule="auto"/>
        <w:textAlignment w:val="center"/>
        <w:rPr>
          <w:sz w:val="22"/>
          <w:szCs w:val="22"/>
        </w:rPr>
      </w:pPr>
    </w:p>
    <w:p w:rsidR="00907C59" w:rsidRPr="004A6C68" w:rsidRDefault="00ED277A" w:rsidP="00527FFC">
      <w:pPr>
        <w:suppressAutoHyphens/>
        <w:autoSpaceDE w:val="0"/>
        <w:autoSpaceDN w:val="0"/>
        <w:adjustRightInd w:val="0"/>
        <w:spacing w:line="288" w:lineRule="auto"/>
        <w:textAlignment w:val="center"/>
        <w:rPr>
          <w:sz w:val="22"/>
          <w:szCs w:val="22"/>
        </w:rPr>
      </w:pPr>
      <w:r>
        <w:rPr>
          <w:sz w:val="22"/>
          <w:szCs w:val="22"/>
        </w:rPr>
        <w:t xml:space="preserve">Please fill out this short form and sign it. </w:t>
      </w:r>
      <w:r w:rsidR="00026F24">
        <w:rPr>
          <w:sz w:val="22"/>
          <w:szCs w:val="22"/>
        </w:rPr>
        <w:t xml:space="preserve">Section 1 </w:t>
      </w:r>
      <w:r w:rsidR="00AA4147">
        <w:rPr>
          <w:sz w:val="22"/>
          <w:szCs w:val="22"/>
        </w:rPr>
        <w:t>requires you to provide</w:t>
      </w:r>
      <w:r w:rsidR="00026F24">
        <w:rPr>
          <w:sz w:val="22"/>
          <w:szCs w:val="22"/>
        </w:rPr>
        <w:t xml:space="preserve"> </w:t>
      </w:r>
      <w:r w:rsidR="00AA4147">
        <w:rPr>
          <w:sz w:val="22"/>
          <w:szCs w:val="22"/>
        </w:rPr>
        <w:t>information</w:t>
      </w:r>
      <w:r w:rsidR="00BD6BA9">
        <w:rPr>
          <w:sz w:val="22"/>
          <w:szCs w:val="22"/>
        </w:rPr>
        <w:t xml:space="preserve"> for </w:t>
      </w:r>
      <w:r w:rsidR="00AA4147">
        <w:rPr>
          <w:sz w:val="22"/>
          <w:szCs w:val="22"/>
        </w:rPr>
        <w:t xml:space="preserve">your </w:t>
      </w:r>
      <w:r w:rsidR="00BD6BA9">
        <w:rPr>
          <w:sz w:val="22"/>
          <w:szCs w:val="22"/>
        </w:rPr>
        <w:t>outgoing</w:t>
      </w:r>
      <w:r w:rsidR="00AA4147">
        <w:rPr>
          <w:sz w:val="22"/>
          <w:szCs w:val="22"/>
        </w:rPr>
        <w:t xml:space="preserve"> (</w:t>
      </w:r>
      <w:r>
        <w:rPr>
          <w:sz w:val="22"/>
          <w:szCs w:val="22"/>
        </w:rPr>
        <w:t>used</w:t>
      </w:r>
      <w:r w:rsidR="00AA4147">
        <w:rPr>
          <w:sz w:val="22"/>
          <w:szCs w:val="22"/>
        </w:rPr>
        <w:t>)</w:t>
      </w:r>
      <w:r>
        <w:rPr>
          <w:sz w:val="22"/>
          <w:szCs w:val="22"/>
        </w:rPr>
        <w:t xml:space="preserve"> </w:t>
      </w:r>
      <w:r w:rsidR="001E38FF">
        <w:rPr>
          <w:sz w:val="22"/>
          <w:szCs w:val="22"/>
        </w:rPr>
        <w:t>v</w:t>
      </w:r>
      <w:r w:rsidR="00BD6BA9">
        <w:rPr>
          <w:sz w:val="22"/>
          <w:szCs w:val="22"/>
        </w:rPr>
        <w:t>ehicle</w:t>
      </w:r>
      <w:r w:rsidR="001E38FF">
        <w:rPr>
          <w:sz w:val="22"/>
          <w:szCs w:val="22"/>
        </w:rPr>
        <w:t>(s)</w:t>
      </w:r>
      <w:r w:rsidR="00227218">
        <w:rPr>
          <w:sz w:val="22"/>
          <w:szCs w:val="22"/>
        </w:rPr>
        <w:t xml:space="preserve">, and </w:t>
      </w:r>
      <w:r w:rsidR="00D34FAC">
        <w:rPr>
          <w:sz w:val="22"/>
          <w:szCs w:val="22"/>
        </w:rPr>
        <w:t>S</w:t>
      </w:r>
      <w:r w:rsidR="00026F24">
        <w:rPr>
          <w:sz w:val="22"/>
          <w:szCs w:val="22"/>
        </w:rPr>
        <w:t>ection 2 requires information on the agency</w:t>
      </w:r>
      <w:r w:rsidR="00BD6BA9">
        <w:rPr>
          <w:sz w:val="22"/>
          <w:szCs w:val="22"/>
        </w:rPr>
        <w:t xml:space="preserve">. </w:t>
      </w:r>
      <w:r w:rsidR="00E65936" w:rsidRPr="00E65936">
        <w:rPr>
          <w:sz w:val="22"/>
          <w:szCs w:val="22"/>
        </w:rPr>
        <w:t xml:space="preserve">Appendix </w:t>
      </w:r>
      <w:proofErr w:type="gramStart"/>
      <w:r w:rsidR="00E65936" w:rsidRPr="00E65936">
        <w:rPr>
          <w:sz w:val="22"/>
          <w:szCs w:val="22"/>
        </w:rPr>
        <w:t>A</w:t>
      </w:r>
      <w:proofErr w:type="gramEnd"/>
      <w:r w:rsidR="00E65936" w:rsidRPr="00E65936">
        <w:rPr>
          <w:sz w:val="22"/>
          <w:szCs w:val="22"/>
        </w:rPr>
        <w:t xml:space="preserve"> </w:t>
      </w:r>
      <w:r w:rsidR="00E65936">
        <w:rPr>
          <w:sz w:val="22"/>
          <w:szCs w:val="22"/>
        </w:rPr>
        <w:t xml:space="preserve">addresses </w:t>
      </w:r>
      <w:r w:rsidR="00E65936" w:rsidRPr="00E65936">
        <w:rPr>
          <w:sz w:val="22"/>
          <w:szCs w:val="22"/>
        </w:rPr>
        <w:t xml:space="preserve">the eligibility criteria for our </w:t>
      </w:r>
      <w:r w:rsidR="00E65936">
        <w:rPr>
          <w:sz w:val="22"/>
          <w:szCs w:val="22"/>
        </w:rPr>
        <w:t>funding</w:t>
      </w:r>
      <w:r w:rsidR="009168A8">
        <w:rPr>
          <w:sz w:val="22"/>
          <w:szCs w:val="22"/>
        </w:rPr>
        <w:t xml:space="preserve"> and A</w:t>
      </w:r>
      <w:r w:rsidR="00E65936" w:rsidRPr="00E65936">
        <w:rPr>
          <w:sz w:val="22"/>
          <w:szCs w:val="22"/>
        </w:rPr>
        <w:t>ppendix B defines the terms we use in this form</w:t>
      </w:r>
      <w:r w:rsidR="00E65936">
        <w:rPr>
          <w:sz w:val="22"/>
          <w:szCs w:val="22"/>
        </w:rPr>
        <w:t xml:space="preserve">. </w:t>
      </w:r>
    </w:p>
    <w:p w:rsidR="00907C59" w:rsidRDefault="00907C59" w:rsidP="001775E7">
      <w:pPr>
        <w:rPr>
          <w:sz w:val="22"/>
          <w:szCs w:val="22"/>
        </w:rPr>
      </w:pPr>
    </w:p>
    <w:p w:rsidR="00D51B95" w:rsidRDefault="00D51B95" w:rsidP="001775E7">
      <w:pPr>
        <w:rPr>
          <w:b/>
          <w:sz w:val="28"/>
          <w:szCs w:val="28"/>
        </w:rPr>
      </w:pPr>
    </w:p>
    <w:p w:rsidR="0030620D" w:rsidRPr="0030620D" w:rsidRDefault="0030620D" w:rsidP="001775E7">
      <w:pPr>
        <w:rPr>
          <w:b/>
          <w:sz w:val="28"/>
          <w:szCs w:val="28"/>
        </w:rPr>
      </w:pPr>
      <w:r w:rsidRPr="0030620D">
        <w:rPr>
          <w:b/>
          <w:sz w:val="28"/>
          <w:szCs w:val="28"/>
        </w:rPr>
        <w:t>Important Program Information</w:t>
      </w:r>
    </w:p>
    <w:p w:rsidR="0030620D" w:rsidRPr="004A6C68" w:rsidRDefault="0030620D" w:rsidP="001775E7">
      <w:pPr>
        <w:rPr>
          <w:sz w:val="22"/>
          <w:szCs w:val="22"/>
        </w:rPr>
      </w:pPr>
    </w:p>
    <w:p w:rsidR="00F90692" w:rsidRPr="004A6C68" w:rsidRDefault="00E355E8" w:rsidP="00F90692">
      <w:pPr>
        <w:pStyle w:val="ListParagraph"/>
        <w:numPr>
          <w:ilvl w:val="0"/>
          <w:numId w:val="12"/>
        </w:numPr>
        <w:rPr>
          <w:sz w:val="22"/>
        </w:rPr>
      </w:pPr>
      <w:r>
        <w:rPr>
          <w:sz w:val="22"/>
        </w:rPr>
        <w:t>Initial round of p</w:t>
      </w:r>
      <w:r w:rsidR="001D4B9F">
        <w:rPr>
          <w:sz w:val="22"/>
        </w:rPr>
        <w:t>roposals</w:t>
      </w:r>
      <w:r w:rsidR="00907C59" w:rsidRPr="004A6C68">
        <w:rPr>
          <w:sz w:val="22"/>
        </w:rPr>
        <w:t xml:space="preserve"> will be accepted </w:t>
      </w:r>
      <w:r w:rsidR="00687F80">
        <w:rPr>
          <w:sz w:val="22"/>
        </w:rPr>
        <w:t xml:space="preserve">through </w:t>
      </w:r>
      <w:r w:rsidR="001D4B9F">
        <w:rPr>
          <w:sz w:val="22"/>
        </w:rPr>
        <w:t>Ju</w:t>
      </w:r>
      <w:r w:rsidR="00687F80">
        <w:rPr>
          <w:sz w:val="22"/>
        </w:rPr>
        <w:t>ly</w:t>
      </w:r>
      <w:r w:rsidR="00907C59" w:rsidRPr="004A6C68">
        <w:rPr>
          <w:sz w:val="22"/>
        </w:rPr>
        <w:t xml:space="preserve"> </w:t>
      </w:r>
      <w:r w:rsidR="00FA11DE">
        <w:rPr>
          <w:sz w:val="22"/>
        </w:rPr>
        <w:t>2</w:t>
      </w:r>
      <w:r w:rsidR="00FA11DE">
        <w:rPr>
          <w:sz w:val="22"/>
        </w:rPr>
        <w:t>4</w:t>
      </w:r>
      <w:r w:rsidR="00687F80">
        <w:rPr>
          <w:sz w:val="22"/>
        </w:rPr>
        <w:t>,</w:t>
      </w:r>
      <w:r w:rsidR="00907C59" w:rsidRPr="004A6C68">
        <w:rPr>
          <w:sz w:val="22"/>
        </w:rPr>
        <w:t xml:space="preserve"> 2019.  </w:t>
      </w:r>
    </w:p>
    <w:p w:rsidR="003472B1" w:rsidRDefault="003472B1" w:rsidP="00F90692">
      <w:pPr>
        <w:pStyle w:val="ListParagraph"/>
        <w:numPr>
          <w:ilvl w:val="0"/>
          <w:numId w:val="12"/>
        </w:numPr>
        <w:rPr>
          <w:sz w:val="22"/>
        </w:rPr>
      </w:pPr>
      <w:r w:rsidRPr="004A6C68">
        <w:rPr>
          <w:sz w:val="22"/>
        </w:rPr>
        <w:t xml:space="preserve">Eligible projects will be </w:t>
      </w:r>
      <w:r w:rsidR="00E355E8">
        <w:rPr>
          <w:sz w:val="22"/>
        </w:rPr>
        <w:t>identified</w:t>
      </w:r>
      <w:r w:rsidR="00E355E8" w:rsidRPr="004A6C68">
        <w:rPr>
          <w:sz w:val="22"/>
        </w:rPr>
        <w:t xml:space="preserve"> </w:t>
      </w:r>
      <w:r w:rsidRPr="004A6C68">
        <w:rPr>
          <w:sz w:val="22"/>
        </w:rPr>
        <w:t xml:space="preserve">in order of </w:t>
      </w:r>
      <w:r w:rsidR="00751F60">
        <w:rPr>
          <w:sz w:val="22"/>
        </w:rPr>
        <w:t xml:space="preserve">completion of </w:t>
      </w:r>
      <w:r w:rsidR="00E355E8">
        <w:rPr>
          <w:sz w:val="22"/>
        </w:rPr>
        <w:t>application s</w:t>
      </w:r>
      <w:r w:rsidR="006A14D0">
        <w:rPr>
          <w:sz w:val="22"/>
        </w:rPr>
        <w:t>ubmittal on a first-come, first-</w:t>
      </w:r>
      <w:r w:rsidR="00E355E8">
        <w:rPr>
          <w:sz w:val="22"/>
        </w:rPr>
        <w:t>serve</w:t>
      </w:r>
      <w:r w:rsidR="00687F80">
        <w:rPr>
          <w:sz w:val="22"/>
        </w:rPr>
        <w:t>d</w:t>
      </w:r>
      <w:r w:rsidR="00E355E8">
        <w:rPr>
          <w:sz w:val="22"/>
        </w:rPr>
        <w:t xml:space="preserve"> basis</w:t>
      </w:r>
      <w:r w:rsidR="00687F80">
        <w:rPr>
          <w:sz w:val="22"/>
        </w:rPr>
        <w:t>.</w:t>
      </w:r>
    </w:p>
    <w:p w:rsidR="0009286A" w:rsidRDefault="0009286A" w:rsidP="00F90692">
      <w:pPr>
        <w:pStyle w:val="ListParagraph"/>
        <w:numPr>
          <w:ilvl w:val="0"/>
          <w:numId w:val="12"/>
        </w:numPr>
        <w:rPr>
          <w:sz w:val="22"/>
        </w:rPr>
      </w:pPr>
      <w:r w:rsidRPr="004A6C68">
        <w:rPr>
          <w:sz w:val="22"/>
        </w:rPr>
        <w:t xml:space="preserve">Awarded funds </w:t>
      </w:r>
      <w:r w:rsidR="003737D0">
        <w:rPr>
          <w:sz w:val="22"/>
        </w:rPr>
        <w:t>must</w:t>
      </w:r>
      <w:r w:rsidR="001D4B9F" w:rsidRPr="004A6C68">
        <w:rPr>
          <w:sz w:val="22"/>
        </w:rPr>
        <w:t xml:space="preserve"> </w:t>
      </w:r>
      <w:r w:rsidRPr="004A6C68">
        <w:rPr>
          <w:sz w:val="22"/>
        </w:rPr>
        <w:t xml:space="preserve">be used within two years of </w:t>
      </w:r>
      <w:r w:rsidR="001D4B9F">
        <w:rPr>
          <w:sz w:val="22"/>
        </w:rPr>
        <w:t xml:space="preserve">signing </w:t>
      </w:r>
      <w:r w:rsidR="000E57EA">
        <w:rPr>
          <w:sz w:val="22"/>
        </w:rPr>
        <w:t xml:space="preserve">the </w:t>
      </w:r>
      <w:r w:rsidR="001D4B9F">
        <w:rPr>
          <w:sz w:val="22"/>
        </w:rPr>
        <w:t>MOU</w:t>
      </w:r>
      <w:r w:rsidR="003737D0">
        <w:rPr>
          <w:sz w:val="22"/>
        </w:rPr>
        <w:t>, unless an extension is granted by DOEE.</w:t>
      </w:r>
    </w:p>
    <w:p w:rsidR="00E355E8" w:rsidRPr="004A6C68" w:rsidRDefault="00BF7796" w:rsidP="00F90692">
      <w:pPr>
        <w:pStyle w:val="ListParagraph"/>
        <w:numPr>
          <w:ilvl w:val="0"/>
          <w:numId w:val="12"/>
        </w:numPr>
        <w:rPr>
          <w:sz w:val="22"/>
        </w:rPr>
      </w:pPr>
      <w:r>
        <w:rPr>
          <w:sz w:val="22"/>
        </w:rPr>
        <w:t>There ma</w:t>
      </w:r>
      <w:r w:rsidR="003737D0">
        <w:rPr>
          <w:sz w:val="22"/>
        </w:rPr>
        <w:t>y be a second round of funding.</w:t>
      </w:r>
    </w:p>
    <w:p w:rsidR="00442FF1" w:rsidRPr="001D4B9F" w:rsidRDefault="00832DC6" w:rsidP="001D4B9F">
      <w:pPr>
        <w:pStyle w:val="ListParagraph"/>
        <w:numPr>
          <w:ilvl w:val="0"/>
          <w:numId w:val="12"/>
        </w:numPr>
        <w:rPr>
          <w:sz w:val="22"/>
        </w:rPr>
      </w:pPr>
      <w:r w:rsidRPr="001D4B9F">
        <w:rPr>
          <w:sz w:val="22"/>
        </w:rPr>
        <w:t xml:space="preserve">For information </w:t>
      </w:r>
      <w:r w:rsidR="00F90692" w:rsidRPr="001D4B9F">
        <w:rPr>
          <w:sz w:val="22"/>
        </w:rPr>
        <w:t>on</w:t>
      </w:r>
      <w:r w:rsidRPr="001D4B9F">
        <w:rPr>
          <w:sz w:val="22"/>
        </w:rPr>
        <w:t xml:space="preserve"> </w:t>
      </w:r>
      <w:r w:rsidR="001D4B9F">
        <w:rPr>
          <w:sz w:val="22"/>
        </w:rPr>
        <w:t>t</w:t>
      </w:r>
      <w:r w:rsidR="001D4B9F" w:rsidRPr="001D4B9F">
        <w:rPr>
          <w:sz w:val="22"/>
        </w:rPr>
        <w:t xml:space="preserve">he </w:t>
      </w:r>
      <w:r w:rsidR="000A1E4A" w:rsidRPr="001D4B9F">
        <w:rPr>
          <w:sz w:val="22"/>
        </w:rPr>
        <w:t>District of Columbia</w:t>
      </w:r>
      <w:r w:rsidR="00ED2478" w:rsidRPr="001D4B9F">
        <w:rPr>
          <w:sz w:val="22"/>
        </w:rPr>
        <w:t xml:space="preserve"> DEAL Program</w:t>
      </w:r>
      <w:r w:rsidR="000E57EA">
        <w:rPr>
          <w:sz w:val="22"/>
        </w:rPr>
        <w:t>,</w:t>
      </w:r>
      <w:r w:rsidR="001D4B9F" w:rsidRPr="001D4B9F">
        <w:rPr>
          <w:sz w:val="22"/>
        </w:rPr>
        <w:t xml:space="preserve"> please see the </w:t>
      </w:r>
      <w:hyperlink r:id="rId10" w:history="1">
        <w:r w:rsidR="00442FF1" w:rsidRPr="001D4B9F">
          <w:rPr>
            <w:rStyle w:val="Hyperlink"/>
            <w:sz w:val="22"/>
          </w:rPr>
          <w:t>District of Columbia Beneficiary Mitigation Plan</w:t>
        </w:r>
      </w:hyperlink>
      <w:r w:rsidR="00442FF1" w:rsidRPr="001D4B9F">
        <w:rPr>
          <w:sz w:val="22"/>
        </w:rPr>
        <w:t xml:space="preserve">. </w:t>
      </w:r>
    </w:p>
    <w:p w:rsidR="00026F24" w:rsidRDefault="00643C5C" w:rsidP="009C7FBD">
      <w:pPr>
        <w:rPr>
          <w:b/>
        </w:rPr>
      </w:pPr>
      <w:r w:rsidRPr="009C7FBD">
        <w:rPr>
          <w:sz w:val="22"/>
        </w:rPr>
        <w:t xml:space="preserve">Please contact </w:t>
      </w:r>
      <w:r w:rsidR="001D4B9F" w:rsidRPr="009C7FBD">
        <w:rPr>
          <w:sz w:val="22"/>
        </w:rPr>
        <w:t>Alexandra Catena</w:t>
      </w:r>
      <w:r w:rsidRPr="009C7FBD">
        <w:rPr>
          <w:sz w:val="22"/>
        </w:rPr>
        <w:t xml:space="preserve">, DOEE at </w:t>
      </w:r>
      <w:hyperlink r:id="rId11" w:history="1">
        <w:r w:rsidR="001D4B9F" w:rsidRPr="009C7FBD">
          <w:rPr>
            <w:rStyle w:val="Hyperlink"/>
            <w:sz w:val="22"/>
          </w:rPr>
          <w:t>alexandra.catena@DC.gov</w:t>
        </w:r>
      </w:hyperlink>
      <w:r w:rsidRPr="009C7FBD">
        <w:rPr>
          <w:sz w:val="22"/>
        </w:rPr>
        <w:t xml:space="preserve"> or 202-</w:t>
      </w:r>
      <w:r w:rsidR="001D4B9F" w:rsidRPr="009C7FBD">
        <w:rPr>
          <w:sz w:val="22"/>
        </w:rPr>
        <w:t>741</w:t>
      </w:r>
      <w:r w:rsidRPr="009C7FBD">
        <w:rPr>
          <w:sz w:val="22"/>
        </w:rPr>
        <w:t>-</w:t>
      </w:r>
      <w:r w:rsidR="001D4B9F" w:rsidRPr="009C7FBD">
        <w:rPr>
          <w:sz w:val="22"/>
        </w:rPr>
        <w:t xml:space="preserve">0862 </w:t>
      </w:r>
      <w:r w:rsidRPr="009C7FBD">
        <w:rPr>
          <w:sz w:val="22"/>
        </w:rPr>
        <w:t>with any questions</w:t>
      </w:r>
      <w:r w:rsidR="000E57EA">
        <w:rPr>
          <w:sz w:val="22"/>
        </w:rPr>
        <w:t>.</w:t>
      </w:r>
    </w:p>
    <w:p w:rsidR="00026F24" w:rsidRDefault="00026F24" w:rsidP="009C7FBD">
      <w:pPr>
        <w:rPr>
          <w:b/>
        </w:rPr>
      </w:pPr>
    </w:p>
    <w:p w:rsidR="00026F24" w:rsidRDefault="00026F24" w:rsidP="009C7FBD">
      <w:pPr>
        <w:rPr>
          <w:b/>
        </w:rPr>
      </w:pPr>
    </w:p>
    <w:p w:rsidR="00026F24" w:rsidRDefault="00026F24" w:rsidP="009C7FBD">
      <w:pPr>
        <w:rPr>
          <w:b/>
        </w:rPr>
      </w:pPr>
    </w:p>
    <w:p w:rsidR="00026F24" w:rsidRDefault="00026F24" w:rsidP="009C7FBD">
      <w:pPr>
        <w:rPr>
          <w:b/>
        </w:rPr>
      </w:pPr>
    </w:p>
    <w:p w:rsidR="00026F24" w:rsidRDefault="00026F24" w:rsidP="009C7FBD">
      <w:pPr>
        <w:rPr>
          <w:b/>
        </w:rPr>
      </w:pPr>
    </w:p>
    <w:p w:rsidR="00026F24" w:rsidRDefault="00026F24" w:rsidP="009C7FBD">
      <w:pPr>
        <w:rPr>
          <w:b/>
        </w:rPr>
      </w:pPr>
    </w:p>
    <w:p w:rsidR="00026F24" w:rsidRDefault="00026F24" w:rsidP="009C7FBD">
      <w:pPr>
        <w:rPr>
          <w:b/>
        </w:rPr>
      </w:pPr>
    </w:p>
    <w:p w:rsidR="006C5A64" w:rsidRDefault="006C5A64" w:rsidP="009C7FBD">
      <w:pPr>
        <w:rPr>
          <w:b/>
        </w:rPr>
      </w:pPr>
    </w:p>
    <w:p w:rsidR="00141993" w:rsidRDefault="00141993" w:rsidP="009C7FBD">
      <w:pPr>
        <w:rPr>
          <w:b/>
        </w:rPr>
      </w:pPr>
    </w:p>
    <w:p w:rsidR="001775E7" w:rsidRPr="008C24B7" w:rsidRDefault="009C7FBD" w:rsidP="009C7FBD">
      <w:r>
        <w:rPr>
          <w:b/>
        </w:rPr>
        <w:lastRenderedPageBreak/>
        <w:t xml:space="preserve">Section 1: </w:t>
      </w:r>
      <w:r w:rsidR="001775E7">
        <w:rPr>
          <w:b/>
        </w:rPr>
        <w:t>Outgoing Vehicle Information</w:t>
      </w:r>
      <w:r w:rsidR="0089018E">
        <w:rPr>
          <w:b/>
        </w:rPr>
        <w:t xml:space="preserve"> and Documentation</w:t>
      </w:r>
    </w:p>
    <w:p w:rsidR="001775E7" w:rsidRDefault="001775E7" w:rsidP="001775E7">
      <w:pPr>
        <w:jc w:val="center"/>
      </w:pPr>
    </w:p>
    <w:p w:rsidR="001775E7" w:rsidRDefault="00EB39C7">
      <w:pPr>
        <w:rPr>
          <w:b/>
        </w:rPr>
      </w:pPr>
      <w:r w:rsidRPr="00EB39C7">
        <w:rPr>
          <w:sz w:val="22"/>
          <w:szCs w:val="22"/>
        </w:rPr>
        <w:t>Please list the vehicles that you plan to replace.  DOEE will use your information to determine outgoing vehicle eligibility. An outgoing vehicle must be District-owned and must have been operated for at least 1,000 hours annually within the District’s boundaries. The vehicles you identify in this table should be the vehicles you plan to replace or repower</w:t>
      </w:r>
      <w:r>
        <w:rPr>
          <w:sz w:val="22"/>
          <w:szCs w:val="22"/>
        </w:rPr>
        <w:t xml:space="preserve"> with the DEAL program funding.</w:t>
      </w:r>
    </w:p>
    <w:p w:rsidR="001775E7" w:rsidRDefault="001775E7">
      <w:pPr>
        <w:rPr>
          <w:b/>
        </w:rPr>
      </w:pPr>
    </w:p>
    <w:tbl>
      <w:tblPr>
        <w:tblStyle w:val="TableGrid"/>
        <w:tblW w:w="0" w:type="auto"/>
        <w:tblCellMar>
          <w:left w:w="115" w:type="dxa"/>
          <w:right w:w="115" w:type="dxa"/>
        </w:tblCellMar>
        <w:tblLook w:val="04A0" w:firstRow="1" w:lastRow="0" w:firstColumn="1" w:lastColumn="0" w:noHBand="0" w:noVBand="1"/>
      </w:tblPr>
      <w:tblGrid>
        <w:gridCol w:w="1356"/>
        <w:gridCol w:w="1357"/>
        <w:gridCol w:w="1357"/>
        <w:gridCol w:w="1358"/>
        <w:gridCol w:w="1362"/>
        <w:gridCol w:w="1065"/>
        <w:gridCol w:w="1620"/>
        <w:gridCol w:w="1555"/>
      </w:tblGrid>
      <w:tr w:rsidR="00EB2950" w:rsidRPr="00222D9E" w:rsidTr="000949D7">
        <w:trPr>
          <w:trHeight w:val="1151"/>
        </w:trPr>
        <w:tc>
          <w:tcPr>
            <w:tcW w:w="11030" w:type="dxa"/>
            <w:gridSpan w:val="8"/>
            <w:shd w:val="clear" w:color="auto" w:fill="244061" w:themeFill="accent1" w:themeFillShade="80"/>
            <w:vAlign w:val="center"/>
          </w:tcPr>
          <w:p w:rsidR="00EB2950" w:rsidRPr="00222D9E" w:rsidRDefault="00EB2950" w:rsidP="00602B3E">
            <w:pPr>
              <w:jc w:val="center"/>
              <w:rPr>
                <w:b/>
                <w:sz w:val="22"/>
                <w:szCs w:val="22"/>
              </w:rPr>
            </w:pPr>
          </w:p>
          <w:p w:rsidR="00EB2950" w:rsidRPr="00222D9E" w:rsidRDefault="00EB2950" w:rsidP="00602B3E">
            <w:pPr>
              <w:jc w:val="center"/>
              <w:rPr>
                <w:b/>
              </w:rPr>
            </w:pPr>
            <w:r w:rsidRPr="00222D9E">
              <w:rPr>
                <w:b/>
              </w:rPr>
              <w:t>Vehicles prop</w:t>
            </w:r>
            <w:r w:rsidR="00EB39C7">
              <w:rPr>
                <w:b/>
              </w:rPr>
              <w:t>osed for replacement or repower</w:t>
            </w:r>
          </w:p>
          <w:p w:rsidR="00EB2950" w:rsidRPr="00222D9E" w:rsidRDefault="00EB2950" w:rsidP="00EB39C7">
            <w:pPr>
              <w:jc w:val="center"/>
              <w:rPr>
                <w:b/>
                <w:sz w:val="22"/>
                <w:szCs w:val="22"/>
              </w:rPr>
            </w:pPr>
          </w:p>
        </w:tc>
      </w:tr>
      <w:tr w:rsidR="00EB2950" w:rsidRPr="00222D9E" w:rsidTr="009D79FA">
        <w:tc>
          <w:tcPr>
            <w:tcW w:w="1356" w:type="dxa"/>
            <w:shd w:val="clear" w:color="auto" w:fill="D9D9D9" w:themeFill="background1" w:themeFillShade="D9"/>
            <w:vAlign w:val="center"/>
          </w:tcPr>
          <w:p w:rsidR="00EB2950" w:rsidRPr="00222D9E" w:rsidRDefault="00EB2950" w:rsidP="00602B3E">
            <w:pPr>
              <w:jc w:val="center"/>
              <w:rPr>
                <w:b/>
                <w:sz w:val="22"/>
                <w:szCs w:val="22"/>
              </w:rPr>
            </w:pPr>
            <w:r w:rsidRPr="00222D9E">
              <w:rPr>
                <w:b/>
                <w:sz w:val="22"/>
                <w:szCs w:val="22"/>
              </w:rPr>
              <w:br w:type="page"/>
            </w:r>
            <w:r w:rsidRPr="00222D9E">
              <w:rPr>
                <w:b/>
                <w:sz w:val="22"/>
                <w:szCs w:val="22"/>
              </w:rPr>
              <w:br w:type="page"/>
              <w:t>Current Vehicle Class</w:t>
            </w:r>
          </w:p>
        </w:tc>
        <w:tc>
          <w:tcPr>
            <w:tcW w:w="1357" w:type="dxa"/>
            <w:shd w:val="clear" w:color="auto" w:fill="D9D9D9" w:themeFill="background1" w:themeFillShade="D9"/>
            <w:vAlign w:val="center"/>
          </w:tcPr>
          <w:p w:rsidR="00EB2950" w:rsidRPr="00222D9E" w:rsidRDefault="00EB2950" w:rsidP="00602B3E">
            <w:pPr>
              <w:jc w:val="center"/>
              <w:rPr>
                <w:b/>
                <w:sz w:val="22"/>
                <w:szCs w:val="22"/>
              </w:rPr>
            </w:pPr>
            <w:r w:rsidRPr="00222D9E">
              <w:rPr>
                <w:b/>
                <w:sz w:val="22"/>
                <w:szCs w:val="22"/>
              </w:rPr>
              <w:t>Current</w:t>
            </w:r>
          </w:p>
          <w:p w:rsidR="00EB2950" w:rsidRPr="00222D9E" w:rsidRDefault="00EB2950" w:rsidP="00602B3E">
            <w:pPr>
              <w:jc w:val="center"/>
              <w:rPr>
                <w:b/>
                <w:sz w:val="22"/>
                <w:szCs w:val="22"/>
              </w:rPr>
            </w:pPr>
            <w:r w:rsidRPr="00222D9E">
              <w:rPr>
                <w:b/>
                <w:sz w:val="22"/>
                <w:szCs w:val="22"/>
              </w:rPr>
              <w:t>Model</w:t>
            </w:r>
          </w:p>
        </w:tc>
        <w:tc>
          <w:tcPr>
            <w:tcW w:w="1357" w:type="dxa"/>
            <w:shd w:val="clear" w:color="auto" w:fill="D9D9D9" w:themeFill="background1" w:themeFillShade="D9"/>
            <w:vAlign w:val="center"/>
          </w:tcPr>
          <w:p w:rsidR="00EB2950" w:rsidRPr="00222D9E" w:rsidRDefault="00EB2950" w:rsidP="00602B3E">
            <w:pPr>
              <w:jc w:val="center"/>
              <w:rPr>
                <w:b/>
                <w:sz w:val="22"/>
                <w:szCs w:val="22"/>
              </w:rPr>
            </w:pPr>
            <w:r w:rsidRPr="00222D9E">
              <w:rPr>
                <w:b/>
                <w:sz w:val="22"/>
                <w:szCs w:val="22"/>
              </w:rPr>
              <w:t>Current</w:t>
            </w:r>
          </w:p>
          <w:p w:rsidR="00EB2950" w:rsidRPr="00222D9E" w:rsidRDefault="00EB2950" w:rsidP="00602B3E">
            <w:pPr>
              <w:jc w:val="center"/>
              <w:rPr>
                <w:b/>
                <w:sz w:val="22"/>
                <w:szCs w:val="22"/>
              </w:rPr>
            </w:pPr>
            <w:r w:rsidRPr="00222D9E">
              <w:rPr>
                <w:b/>
                <w:sz w:val="22"/>
                <w:szCs w:val="22"/>
              </w:rPr>
              <w:t>Model Year</w:t>
            </w:r>
          </w:p>
        </w:tc>
        <w:tc>
          <w:tcPr>
            <w:tcW w:w="1358" w:type="dxa"/>
            <w:shd w:val="clear" w:color="auto" w:fill="D9D9D9" w:themeFill="background1" w:themeFillShade="D9"/>
            <w:vAlign w:val="center"/>
          </w:tcPr>
          <w:p w:rsidR="00EB2950" w:rsidRPr="00222D9E" w:rsidRDefault="00EB2950" w:rsidP="00602B3E">
            <w:pPr>
              <w:jc w:val="center"/>
              <w:rPr>
                <w:b/>
                <w:sz w:val="22"/>
                <w:szCs w:val="22"/>
              </w:rPr>
            </w:pPr>
            <w:r w:rsidRPr="00222D9E">
              <w:rPr>
                <w:b/>
                <w:sz w:val="22"/>
                <w:szCs w:val="22"/>
              </w:rPr>
              <w:t>Current</w:t>
            </w:r>
          </w:p>
          <w:p w:rsidR="00EB2950" w:rsidRPr="00222D9E" w:rsidRDefault="00EB2950" w:rsidP="00602B3E">
            <w:pPr>
              <w:jc w:val="center"/>
              <w:rPr>
                <w:b/>
                <w:sz w:val="22"/>
                <w:szCs w:val="22"/>
              </w:rPr>
            </w:pPr>
            <w:r w:rsidRPr="00222D9E">
              <w:rPr>
                <w:b/>
                <w:sz w:val="22"/>
                <w:szCs w:val="22"/>
              </w:rPr>
              <w:t>DC Asset #</w:t>
            </w:r>
          </w:p>
        </w:tc>
        <w:tc>
          <w:tcPr>
            <w:tcW w:w="1362" w:type="dxa"/>
            <w:shd w:val="clear" w:color="auto" w:fill="D9D9D9" w:themeFill="background1" w:themeFillShade="D9"/>
            <w:vAlign w:val="center"/>
          </w:tcPr>
          <w:p w:rsidR="00EB2950" w:rsidRPr="00222D9E" w:rsidRDefault="00EB2950" w:rsidP="00602B3E">
            <w:pPr>
              <w:jc w:val="center"/>
              <w:rPr>
                <w:b/>
                <w:sz w:val="22"/>
                <w:szCs w:val="22"/>
              </w:rPr>
            </w:pPr>
            <w:r w:rsidRPr="00222D9E">
              <w:rPr>
                <w:b/>
                <w:sz w:val="22"/>
                <w:szCs w:val="22"/>
              </w:rPr>
              <w:t>Mileage</w:t>
            </w:r>
          </w:p>
        </w:tc>
        <w:tc>
          <w:tcPr>
            <w:tcW w:w="1065" w:type="dxa"/>
            <w:shd w:val="clear" w:color="auto" w:fill="D9D9D9" w:themeFill="background1" w:themeFillShade="D9"/>
            <w:vAlign w:val="center"/>
          </w:tcPr>
          <w:p w:rsidR="00EB2950" w:rsidRPr="00222D9E" w:rsidRDefault="00EB2950" w:rsidP="00602B3E">
            <w:pPr>
              <w:jc w:val="center"/>
              <w:rPr>
                <w:b/>
                <w:sz w:val="22"/>
                <w:szCs w:val="22"/>
              </w:rPr>
            </w:pPr>
            <w:r w:rsidRPr="00222D9E">
              <w:rPr>
                <w:b/>
                <w:sz w:val="22"/>
                <w:szCs w:val="22"/>
              </w:rPr>
              <w:t>Current Fuel Type</w:t>
            </w:r>
          </w:p>
        </w:tc>
        <w:tc>
          <w:tcPr>
            <w:tcW w:w="1620" w:type="dxa"/>
            <w:shd w:val="clear" w:color="auto" w:fill="D9D9D9" w:themeFill="background1" w:themeFillShade="D9"/>
            <w:vAlign w:val="center"/>
          </w:tcPr>
          <w:p w:rsidR="00EB2950" w:rsidRPr="00222D9E" w:rsidRDefault="00EB2950" w:rsidP="00602B3E">
            <w:pPr>
              <w:jc w:val="center"/>
              <w:rPr>
                <w:b/>
                <w:sz w:val="22"/>
                <w:szCs w:val="22"/>
              </w:rPr>
            </w:pPr>
            <w:r w:rsidRPr="00222D9E">
              <w:rPr>
                <w:b/>
                <w:sz w:val="22"/>
                <w:szCs w:val="22"/>
              </w:rPr>
              <w:t xml:space="preserve">Proposed </w:t>
            </w:r>
            <w:r>
              <w:rPr>
                <w:b/>
                <w:sz w:val="22"/>
                <w:szCs w:val="22"/>
              </w:rPr>
              <w:t xml:space="preserve">Replacement </w:t>
            </w:r>
            <w:r w:rsidRPr="00222D9E">
              <w:rPr>
                <w:b/>
                <w:sz w:val="22"/>
                <w:szCs w:val="22"/>
              </w:rPr>
              <w:t>Fuel Type</w:t>
            </w:r>
          </w:p>
        </w:tc>
        <w:tc>
          <w:tcPr>
            <w:tcW w:w="1555" w:type="dxa"/>
            <w:shd w:val="clear" w:color="auto" w:fill="D9D9D9" w:themeFill="background1" w:themeFillShade="D9"/>
          </w:tcPr>
          <w:p w:rsidR="00EB2950" w:rsidRPr="00222D9E" w:rsidRDefault="00EB2950" w:rsidP="00602B3E">
            <w:pPr>
              <w:jc w:val="center"/>
              <w:rPr>
                <w:b/>
                <w:sz w:val="22"/>
                <w:szCs w:val="22"/>
              </w:rPr>
            </w:pPr>
            <w:r>
              <w:rPr>
                <w:b/>
                <w:sz w:val="22"/>
                <w:szCs w:val="22"/>
              </w:rPr>
              <w:t>Estimated Funding Level</w:t>
            </w:r>
          </w:p>
        </w:tc>
      </w:tr>
      <w:tr w:rsidR="00EB2950" w:rsidRPr="00222D9E" w:rsidTr="009D79FA">
        <w:trPr>
          <w:trHeight w:val="746"/>
        </w:trPr>
        <w:tc>
          <w:tcPr>
            <w:tcW w:w="1356" w:type="dxa"/>
          </w:tcPr>
          <w:p w:rsidR="00EB2950" w:rsidRPr="00222D9E" w:rsidRDefault="00EB2950" w:rsidP="00602B3E">
            <w:pPr>
              <w:rPr>
                <w:sz w:val="22"/>
                <w:szCs w:val="22"/>
              </w:rPr>
            </w:pPr>
            <w:r w:rsidRPr="00222D9E">
              <w:rPr>
                <w:sz w:val="20"/>
                <w:szCs w:val="20"/>
              </w:rPr>
              <w:fldChar w:fldCharType="begin">
                <w:ffData>
                  <w:name w:val="Text8"/>
                  <w:enabled/>
                  <w:calcOnExit w:val="0"/>
                  <w:textInput>
                    <w:maxLength w:val="30"/>
                  </w:textInput>
                </w:ffData>
              </w:fldChar>
            </w:r>
            <w:r w:rsidRPr="00222D9E">
              <w:rPr>
                <w:sz w:val="20"/>
                <w:szCs w:val="20"/>
              </w:rPr>
              <w:instrText xml:space="preserve"> FORMTEXT </w:instrText>
            </w:r>
            <w:r w:rsidRPr="00222D9E">
              <w:rPr>
                <w:sz w:val="20"/>
                <w:szCs w:val="20"/>
              </w:rPr>
            </w:r>
            <w:r w:rsidRPr="00222D9E">
              <w:rPr>
                <w:sz w:val="20"/>
                <w:szCs w:val="20"/>
              </w:rPr>
              <w:fldChar w:fldCharType="separate"/>
            </w:r>
            <w:r w:rsidRPr="00222D9E">
              <w:rPr>
                <w:noProof/>
                <w:sz w:val="20"/>
                <w:szCs w:val="20"/>
              </w:rPr>
              <w:t> </w:t>
            </w:r>
            <w:r w:rsidRPr="00222D9E">
              <w:rPr>
                <w:noProof/>
                <w:sz w:val="20"/>
                <w:szCs w:val="20"/>
              </w:rPr>
              <w:t> </w:t>
            </w:r>
            <w:r w:rsidRPr="00222D9E">
              <w:rPr>
                <w:noProof/>
                <w:sz w:val="20"/>
                <w:szCs w:val="20"/>
              </w:rPr>
              <w:t> </w:t>
            </w:r>
            <w:r w:rsidRPr="00222D9E">
              <w:rPr>
                <w:noProof/>
                <w:sz w:val="20"/>
                <w:szCs w:val="20"/>
              </w:rPr>
              <w:t> </w:t>
            </w:r>
            <w:r w:rsidRPr="00222D9E">
              <w:rPr>
                <w:noProof/>
                <w:sz w:val="20"/>
                <w:szCs w:val="20"/>
              </w:rPr>
              <w:t> </w:t>
            </w:r>
            <w:r w:rsidRPr="00222D9E">
              <w:rPr>
                <w:sz w:val="20"/>
                <w:szCs w:val="20"/>
              </w:rPr>
              <w:fldChar w:fldCharType="end"/>
            </w:r>
          </w:p>
        </w:tc>
        <w:tc>
          <w:tcPr>
            <w:tcW w:w="1357" w:type="dxa"/>
          </w:tcPr>
          <w:p w:rsidR="00EB2950" w:rsidRPr="00222D9E" w:rsidRDefault="00EB2950" w:rsidP="00602B3E">
            <w:pPr>
              <w:rPr>
                <w:sz w:val="22"/>
                <w:szCs w:val="22"/>
              </w:rPr>
            </w:pPr>
            <w:r w:rsidRPr="00222D9E">
              <w:rPr>
                <w:sz w:val="20"/>
                <w:szCs w:val="20"/>
              </w:rPr>
              <w:fldChar w:fldCharType="begin">
                <w:ffData>
                  <w:name w:val="Text8"/>
                  <w:enabled/>
                  <w:calcOnExit w:val="0"/>
                  <w:textInput>
                    <w:maxLength w:val="30"/>
                  </w:textInput>
                </w:ffData>
              </w:fldChar>
            </w:r>
            <w:r w:rsidRPr="00222D9E">
              <w:rPr>
                <w:sz w:val="20"/>
                <w:szCs w:val="20"/>
              </w:rPr>
              <w:instrText xml:space="preserve"> FORMTEXT </w:instrText>
            </w:r>
            <w:r w:rsidRPr="00222D9E">
              <w:rPr>
                <w:sz w:val="20"/>
                <w:szCs w:val="20"/>
              </w:rPr>
            </w:r>
            <w:r w:rsidRPr="00222D9E">
              <w:rPr>
                <w:sz w:val="20"/>
                <w:szCs w:val="20"/>
              </w:rPr>
              <w:fldChar w:fldCharType="separate"/>
            </w:r>
            <w:r w:rsidRPr="00222D9E">
              <w:rPr>
                <w:noProof/>
                <w:sz w:val="20"/>
                <w:szCs w:val="20"/>
              </w:rPr>
              <w:t> </w:t>
            </w:r>
            <w:r w:rsidRPr="00222D9E">
              <w:rPr>
                <w:noProof/>
                <w:sz w:val="20"/>
                <w:szCs w:val="20"/>
              </w:rPr>
              <w:t> </w:t>
            </w:r>
            <w:r w:rsidRPr="00222D9E">
              <w:rPr>
                <w:noProof/>
                <w:sz w:val="20"/>
                <w:szCs w:val="20"/>
              </w:rPr>
              <w:t> </w:t>
            </w:r>
            <w:r w:rsidRPr="00222D9E">
              <w:rPr>
                <w:noProof/>
                <w:sz w:val="20"/>
                <w:szCs w:val="20"/>
              </w:rPr>
              <w:t> </w:t>
            </w:r>
            <w:r w:rsidRPr="00222D9E">
              <w:rPr>
                <w:noProof/>
                <w:sz w:val="20"/>
                <w:szCs w:val="20"/>
              </w:rPr>
              <w:t> </w:t>
            </w:r>
            <w:r w:rsidRPr="00222D9E">
              <w:rPr>
                <w:sz w:val="20"/>
                <w:szCs w:val="20"/>
              </w:rPr>
              <w:fldChar w:fldCharType="end"/>
            </w:r>
          </w:p>
        </w:tc>
        <w:tc>
          <w:tcPr>
            <w:tcW w:w="1357" w:type="dxa"/>
          </w:tcPr>
          <w:p w:rsidR="00EB2950" w:rsidRPr="00222D9E" w:rsidRDefault="00EB2950" w:rsidP="00602B3E">
            <w:pPr>
              <w:rPr>
                <w:sz w:val="22"/>
                <w:szCs w:val="22"/>
              </w:rPr>
            </w:pPr>
            <w:r w:rsidRPr="00222D9E">
              <w:rPr>
                <w:sz w:val="20"/>
                <w:szCs w:val="20"/>
              </w:rPr>
              <w:fldChar w:fldCharType="begin">
                <w:ffData>
                  <w:name w:val="Text8"/>
                  <w:enabled/>
                  <w:calcOnExit w:val="0"/>
                  <w:textInput>
                    <w:maxLength w:val="30"/>
                  </w:textInput>
                </w:ffData>
              </w:fldChar>
            </w:r>
            <w:r w:rsidRPr="00222D9E">
              <w:rPr>
                <w:sz w:val="20"/>
                <w:szCs w:val="20"/>
              </w:rPr>
              <w:instrText xml:space="preserve"> FORMTEXT </w:instrText>
            </w:r>
            <w:r w:rsidRPr="00222D9E">
              <w:rPr>
                <w:sz w:val="20"/>
                <w:szCs w:val="20"/>
              </w:rPr>
            </w:r>
            <w:r w:rsidRPr="00222D9E">
              <w:rPr>
                <w:sz w:val="20"/>
                <w:szCs w:val="20"/>
              </w:rPr>
              <w:fldChar w:fldCharType="separate"/>
            </w:r>
            <w:r w:rsidRPr="00222D9E">
              <w:rPr>
                <w:noProof/>
                <w:sz w:val="20"/>
                <w:szCs w:val="20"/>
              </w:rPr>
              <w:t> </w:t>
            </w:r>
            <w:r w:rsidRPr="00222D9E">
              <w:rPr>
                <w:noProof/>
                <w:sz w:val="20"/>
                <w:szCs w:val="20"/>
              </w:rPr>
              <w:t> </w:t>
            </w:r>
            <w:r w:rsidRPr="00222D9E">
              <w:rPr>
                <w:noProof/>
                <w:sz w:val="20"/>
                <w:szCs w:val="20"/>
              </w:rPr>
              <w:t> </w:t>
            </w:r>
            <w:r w:rsidRPr="00222D9E">
              <w:rPr>
                <w:noProof/>
                <w:sz w:val="20"/>
                <w:szCs w:val="20"/>
              </w:rPr>
              <w:t> </w:t>
            </w:r>
            <w:r w:rsidRPr="00222D9E">
              <w:rPr>
                <w:noProof/>
                <w:sz w:val="20"/>
                <w:szCs w:val="20"/>
              </w:rPr>
              <w:t> </w:t>
            </w:r>
            <w:r w:rsidRPr="00222D9E">
              <w:rPr>
                <w:sz w:val="20"/>
                <w:szCs w:val="20"/>
              </w:rPr>
              <w:fldChar w:fldCharType="end"/>
            </w:r>
          </w:p>
        </w:tc>
        <w:tc>
          <w:tcPr>
            <w:tcW w:w="1358" w:type="dxa"/>
          </w:tcPr>
          <w:p w:rsidR="00EB2950" w:rsidRPr="00222D9E" w:rsidRDefault="00EB2950" w:rsidP="00602B3E">
            <w:pPr>
              <w:rPr>
                <w:sz w:val="22"/>
                <w:szCs w:val="22"/>
              </w:rPr>
            </w:pPr>
            <w:r w:rsidRPr="00222D9E">
              <w:rPr>
                <w:sz w:val="20"/>
                <w:szCs w:val="20"/>
              </w:rPr>
              <w:fldChar w:fldCharType="begin">
                <w:ffData>
                  <w:name w:val="Text8"/>
                  <w:enabled/>
                  <w:calcOnExit w:val="0"/>
                  <w:textInput>
                    <w:maxLength w:val="30"/>
                  </w:textInput>
                </w:ffData>
              </w:fldChar>
            </w:r>
            <w:r w:rsidRPr="00222D9E">
              <w:rPr>
                <w:sz w:val="20"/>
                <w:szCs w:val="20"/>
              </w:rPr>
              <w:instrText xml:space="preserve"> FORMTEXT </w:instrText>
            </w:r>
            <w:r w:rsidRPr="00222D9E">
              <w:rPr>
                <w:sz w:val="20"/>
                <w:szCs w:val="20"/>
              </w:rPr>
            </w:r>
            <w:r w:rsidRPr="00222D9E">
              <w:rPr>
                <w:sz w:val="20"/>
                <w:szCs w:val="20"/>
              </w:rPr>
              <w:fldChar w:fldCharType="separate"/>
            </w:r>
            <w:r w:rsidRPr="00222D9E">
              <w:rPr>
                <w:noProof/>
                <w:sz w:val="20"/>
                <w:szCs w:val="20"/>
              </w:rPr>
              <w:t> </w:t>
            </w:r>
            <w:r w:rsidRPr="00222D9E">
              <w:rPr>
                <w:noProof/>
                <w:sz w:val="20"/>
                <w:szCs w:val="20"/>
              </w:rPr>
              <w:t> </w:t>
            </w:r>
            <w:r w:rsidRPr="00222D9E">
              <w:rPr>
                <w:noProof/>
                <w:sz w:val="20"/>
                <w:szCs w:val="20"/>
              </w:rPr>
              <w:t> </w:t>
            </w:r>
            <w:r w:rsidRPr="00222D9E">
              <w:rPr>
                <w:noProof/>
                <w:sz w:val="20"/>
                <w:szCs w:val="20"/>
              </w:rPr>
              <w:t> </w:t>
            </w:r>
            <w:r w:rsidRPr="00222D9E">
              <w:rPr>
                <w:noProof/>
                <w:sz w:val="20"/>
                <w:szCs w:val="20"/>
              </w:rPr>
              <w:t> </w:t>
            </w:r>
            <w:r w:rsidRPr="00222D9E">
              <w:rPr>
                <w:sz w:val="20"/>
                <w:szCs w:val="20"/>
              </w:rPr>
              <w:fldChar w:fldCharType="end"/>
            </w:r>
          </w:p>
        </w:tc>
        <w:tc>
          <w:tcPr>
            <w:tcW w:w="1362" w:type="dxa"/>
          </w:tcPr>
          <w:p w:rsidR="00EB2950" w:rsidRPr="00222D9E" w:rsidRDefault="00EB2950" w:rsidP="00602B3E">
            <w:pPr>
              <w:rPr>
                <w:sz w:val="22"/>
                <w:szCs w:val="22"/>
              </w:rPr>
            </w:pPr>
            <w:r w:rsidRPr="00222D9E">
              <w:rPr>
                <w:sz w:val="20"/>
                <w:szCs w:val="20"/>
              </w:rPr>
              <w:fldChar w:fldCharType="begin">
                <w:ffData>
                  <w:name w:val="Text8"/>
                  <w:enabled/>
                  <w:calcOnExit w:val="0"/>
                  <w:textInput>
                    <w:maxLength w:val="30"/>
                  </w:textInput>
                </w:ffData>
              </w:fldChar>
            </w:r>
            <w:r w:rsidRPr="00222D9E">
              <w:rPr>
                <w:sz w:val="20"/>
                <w:szCs w:val="20"/>
              </w:rPr>
              <w:instrText xml:space="preserve"> FORMTEXT </w:instrText>
            </w:r>
            <w:r w:rsidRPr="00222D9E">
              <w:rPr>
                <w:sz w:val="20"/>
                <w:szCs w:val="20"/>
              </w:rPr>
            </w:r>
            <w:r w:rsidRPr="00222D9E">
              <w:rPr>
                <w:sz w:val="20"/>
                <w:szCs w:val="20"/>
              </w:rPr>
              <w:fldChar w:fldCharType="separate"/>
            </w:r>
            <w:r w:rsidRPr="00222D9E">
              <w:rPr>
                <w:noProof/>
                <w:sz w:val="20"/>
                <w:szCs w:val="20"/>
              </w:rPr>
              <w:t> </w:t>
            </w:r>
            <w:r w:rsidRPr="00222D9E">
              <w:rPr>
                <w:noProof/>
                <w:sz w:val="20"/>
                <w:szCs w:val="20"/>
              </w:rPr>
              <w:t> </w:t>
            </w:r>
            <w:r w:rsidRPr="00222D9E">
              <w:rPr>
                <w:noProof/>
                <w:sz w:val="20"/>
                <w:szCs w:val="20"/>
              </w:rPr>
              <w:t> </w:t>
            </w:r>
            <w:r w:rsidRPr="00222D9E">
              <w:rPr>
                <w:noProof/>
                <w:sz w:val="20"/>
                <w:szCs w:val="20"/>
              </w:rPr>
              <w:t> </w:t>
            </w:r>
            <w:r w:rsidRPr="00222D9E">
              <w:rPr>
                <w:noProof/>
                <w:sz w:val="20"/>
                <w:szCs w:val="20"/>
              </w:rPr>
              <w:t> </w:t>
            </w:r>
            <w:r w:rsidRPr="00222D9E">
              <w:rPr>
                <w:sz w:val="20"/>
                <w:szCs w:val="20"/>
              </w:rPr>
              <w:fldChar w:fldCharType="end"/>
            </w:r>
          </w:p>
        </w:tc>
        <w:tc>
          <w:tcPr>
            <w:tcW w:w="1065" w:type="dxa"/>
          </w:tcPr>
          <w:p w:rsidR="00EB2950" w:rsidRPr="00222D9E" w:rsidRDefault="00EB2950" w:rsidP="00602B3E">
            <w:pPr>
              <w:rPr>
                <w:sz w:val="22"/>
                <w:szCs w:val="22"/>
              </w:rPr>
            </w:pPr>
            <w:r w:rsidRPr="00222D9E">
              <w:rPr>
                <w:sz w:val="20"/>
                <w:szCs w:val="20"/>
              </w:rPr>
              <w:fldChar w:fldCharType="begin">
                <w:ffData>
                  <w:name w:val="Text8"/>
                  <w:enabled/>
                  <w:calcOnExit w:val="0"/>
                  <w:textInput>
                    <w:maxLength w:val="30"/>
                  </w:textInput>
                </w:ffData>
              </w:fldChar>
            </w:r>
            <w:r w:rsidRPr="00222D9E">
              <w:rPr>
                <w:sz w:val="20"/>
                <w:szCs w:val="20"/>
              </w:rPr>
              <w:instrText xml:space="preserve"> FORMTEXT </w:instrText>
            </w:r>
            <w:r w:rsidRPr="00222D9E">
              <w:rPr>
                <w:sz w:val="20"/>
                <w:szCs w:val="20"/>
              </w:rPr>
            </w:r>
            <w:r w:rsidRPr="00222D9E">
              <w:rPr>
                <w:sz w:val="20"/>
                <w:szCs w:val="20"/>
              </w:rPr>
              <w:fldChar w:fldCharType="separate"/>
            </w:r>
            <w:r w:rsidRPr="00222D9E">
              <w:rPr>
                <w:noProof/>
                <w:sz w:val="20"/>
                <w:szCs w:val="20"/>
              </w:rPr>
              <w:t> </w:t>
            </w:r>
            <w:r w:rsidRPr="00222D9E">
              <w:rPr>
                <w:noProof/>
                <w:sz w:val="20"/>
                <w:szCs w:val="20"/>
              </w:rPr>
              <w:t> </w:t>
            </w:r>
            <w:r w:rsidRPr="00222D9E">
              <w:rPr>
                <w:noProof/>
                <w:sz w:val="20"/>
                <w:szCs w:val="20"/>
              </w:rPr>
              <w:t> </w:t>
            </w:r>
            <w:r w:rsidRPr="00222D9E">
              <w:rPr>
                <w:noProof/>
                <w:sz w:val="20"/>
                <w:szCs w:val="20"/>
              </w:rPr>
              <w:t> </w:t>
            </w:r>
            <w:r w:rsidRPr="00222D9E">
              <w:rPr>
                <w:noProof/>
                <w:sz w:val="20"/>
                <w:szCs w:val="20"/>
              </w:rPr>
              <w:t> </w:t>
            </w:r>
            <w:r w:rsidRPr="00222D9E">
              <w:rPr>
                <w:sz w:val="20"/>
                <w:szCs w:val="20"/>
              </w:rPr>
              <w:fldChar w:fldCharType="end"/>
            </w:r>
          </w:p>
        </w:tc>
        <w:tc>
          <w:tcPr>
            <w:tcW w:w="1620" w:type="dxa"/>
          </w:tcPr>
          <w:p w:rsidR="00EB2950" w:rsidRPr="00222D9E" w:rsidRDefault="00EB2950" w:rsidP="00602B3E">
            <w:pPr>
              <w:rPr>
                <w:sz w:val="22"/>
                <w:szCs w:val="22"/>
              </w:rPr>
            </w:pPr>
            <w:r w:rsidRPr="00222D9E">
              <w:rPr>
                <w:sz w:val="20"/>
                <w:szCs w:val="20"/>
              </w:rPr>
              <w:fldChar w:fldCharType="begin">
                <w:ffData>
                  <w:name w:val="Text8"/>
                  <w:enabled/>
                  <w:calcOnExit w:val="0"/>
                  <w:textInput>
                    <w:maxLength w:val="30"/>
                  </w:textInput>
                </w:ffData>
              </w:fldChar>
            </w:r>
            <w:r w:rsidRPr="00222D9E">
              <w:rPr>
                <w:sz w:val="20"/>
                <w:szCs w:val="20"/>
              </w:rPr>
              <w:instrText xml:space="preserve"> FORMTEXT </w:instrText>
            </w:r>
            <w:r w:rsidRPr="00222D9E">
              <w:rPr>
                <w:sz w:val="20"/>
                <w:szCs w:val="20"/>
              </w:rPr>
            </w:r>
            <w:r w:rsidRPr="00222D9E">
              <w:rPr>
                <w:sz w:val="20"/>
                <w:szCs w:val="20"/>
              </w:rPr>
              <w:fldChar w:fldCharType="separate"/>
            </w:r>
            <w:r w:rsidRPr="00222D9E">
              <w:rPr>
                <w:noProof/>
                <w:sz w:val="20"/>
                <w:szCs w:val="20"/>
              </w:rPr>
              <w:t> </w:t>
            </w:r>
            <w:r w:rsidRPr="00222D9E">
              <w:rPr>
                <w:noProof/>
                <w:sz w:val="20"/>
                <w:szCs w:val="20"/>
              </w:rPr>
              <w:t> </w:t>
            </w:r>
            <w:r w:rsidRPr="00222D9E">
              <w:rPr>
                <w:noProof/>
                <w:sz w:val="20"/>
                <w:szCs w:val="20"/>
              </w:rPr>
              <w:t> </w:t>
            </w:r>
            <w:r w:rsidRPr="00222D9E">
              <w:rPr>
                <w:noProof/>
                <w:sz w:val="20"/>
                <w:szCs w:val="20"/>
              </w:rPr>
              <w:t> </w:t>
            </w:r>
            <w:r w:rsidRPr="00222D9E">
              <w:rPr>
                <w:noProof/>
                <w:sz w:val="20"/>
                <w:szCs w:val="20"/>
              </w:rPr>
              <w:t> </w:t>
            </w:r>
            <w:r w:rsidRPr="00222D9E">
              <w:rPr>
                <w:sz w:val="20"/>
                <w:szCs w:val="20"/>
              </w:rPr>
              <w:fldChar w:fldCharType="end"/>
            </w:r>
          </w:p>
        </w:tc>
        <w:tc>
          <w:tcPr>
            <w:tcW w:w="1555" w:type="dxa"/>
          </w:tcPr>
          <w:p w:rsidR="00EB2950" w:rsidRPr="00222D9E" w:rsidRDefault="00EB2950" w:rsidP="00602B3E">
            <w:pPr>
              <w:rPr>
                <w:sz w:val="20"/>
                <w:szCs w:val="20"/>
              </w:rPr>
            </w:pPr>
            <w:r w:rsidRPr="00222D9E">
              <w:rPr>
                <w:sz w:val="20"/>
                <w:szCs w:val="20"/>
              </w:rPr>
              <w:fldChar w:fldCharType="begin">
                <w:ffData>
                  <w:name w:val="Text8"/>
                  <w:enabled/>
                  <w:calcOnExit w:val="0"/>
                  <w:textInput>
                    <w:maxLength w:val="30"/>
                  </w:textInput>
                </w:ffData>
              </w:fldChar>
            </w:r>
            <w:r w:rsidRPr="00222D9E">
              <w:rPr>
                <w:sz w:val="20"/>
                <w:szCs w:val="20"/>
              </w:rPr>
              <w:instrText xml:space="preserve"> FORMTEXT </w:instrText>
            </w:r>
            <w:r w:rsidRPr="00222D9E">
              <w:rPr>
                <w:sz w:val="20"/>
                <w:szCs w:val="20"/>
              </w:rPr>
            </w:r>
            <w:r w:rsidRPr="00222D9E">
              <w:rPr>
                <w:sz w:val="20"/>
                <w:szCs w:val="20"/>
              </w:rPr>
              <w:fldChar w:fldCharType="separate"/>
            </w:r>
            <w:r w:rsidRPr="00222D9E">
              <w:rPr>
                <w:noProof/>
                <w:sz w:val="20"/>
                <w:szCs w:val="20"/>
              </w:rPr>
              <w:t> </w:t>
            </w:r>
            <w:r w:rsidRPr="00222D9E">
              <w:rPr>
                <w:noProof/>
                <w:sz w:val="20"/>
                <w:szCs w:val="20"/>
              </w:rPr>
              <w:t> </w:t>
            </w:r>
            <w:r w:rsidRPr="00222D9E">
              <w:rPr>
                <w:noProof/>
                <w:sz w:val="20"/>
                <w:szCs w:val="20"/>
              </w:rPr>
              <w:t> </w:t>
            </w:r>
            <w:r w:rsidRPr="00222D9E">
              <w:rPr>
                <w:noProof/>
                <w:sz w:val="20"/>
                <w:szCs w:val="20"/>
              </w:rPr>
              <w:t> </w:t>
            </w:r>
            <w:r w:rsidRPr="00222D9E">
              <w:rPr>
                <w:noProof/>
                <w:sz w:val="20"/>
                <w:szCs w:val="20"/>
              </w:rPr>
              <w:t> </w:t>
            </w:r>
            <w:r w:rsidRPr="00222D9E">
              <w:rPr>
                <w:sz w:val="20"/>
                <w:szCs w:val="20"/>
              </w:rPr>
              <w:fldChar w:fldCharType="end"/>
            </w:r>
          </w:p>
        </w:tc>
      </w:tr>
      <w:tr w:rsidR="00EB2950" w:rsidRPr="00222D9E" w:rsidTr="009D79FA">
        <w:trPr>
          <w:trHeight w:val="710"/>
        </w:trPr>
        <w:tc>
          <w:tcPr>
            <w:tcW w:w="1356" w:type="dxa"/>
          </w:tcPr>
          <w:p w:rsidR="00EB2950" w:rsidRPr="00222D9E" w:rsidRDefault="00EB2950" w:rsidP="00602B3E">
            <w:pPr>
              <w:rPr>
                <w:sz w:val="22"/>
                <w:szCs w:val="22"/>
              </w:rPr>
            </w:pPr>
            <w:r w:rsidRPr="00222D9E">
              <w:rPr>
                <w:sz w:val="20"/>
                <w:szCs w:val="20"/>
              </w:rPr>
              <w:fldChar w:fldCharType="begin">
                <w:ffData>
                  <w:name w:val="Text8"/>
                  <w:enabled/>
                  <w:calcOnExit w:val="0"/>
                  <w:textInput>
                    <w:maxLength w:val="30"/>
                  </w:textInput>
                </w:ffData>
              </w:fldChar>
            </w:r>
            <w:r w:rsidRPr="00222D9E">
              <w:rPr>
                <w:sz w:val="20"/>
                <w:szCs w:val="20"/>
              </w:rPr>
              <w:instrText xml:space="preserve"> FORMTEXT </w:instrText>
            </w:r>
            <w:r w:rsidRPr="00222D9E">
              <w:rPr>
                <w:sz w:val="20"/>
                <w:szCs w:val="20"/>
              </w:rPr>
            </w:r>
            <w:r w:rsidRPr="00222D9E">
              <w:rPr>
                <w:sz w:val="20"/>
                <w:szCs w:val="20"/>
              </w:rPr>
              <w:fldChar w:fldCharType="separate"/>
            </w:r>
            <w:r w:rsidRPr="00222D9E">
              <w:rPr>
                <w:noProof/>
                <w:sz w:val="20"/>
                <w:szCs w:val="20"/>
              </w:rPr>
              <w:t> </w:t>
            </w:r>
            <w:r w:rsidRPr="00222D9E">
              <w:rPr>
                <w:noProof/>
                <w:sz w:val="20"/>
                <w:szCs w:val="20"/>
              </w:rPr>
              <w:t> </w:t>
            </w:r>
            <w:r w:rsidRPr="00222D9E">
              <w:rPr>
                <w:noProof/>
                <w:sz w:val="20"/>
                <w:szCs w:val="20"/>
              </w:rPr>
              <w:t> </w:t>
            </w:r>
            <w:r w:rsidRPr="00222D9E">
              <w:rPr>
                <w:noProof/>
                <w:sz w:val="20"/>
                <w:szCs w:val="20"/>
              </w:rPr>
              <w:t> </w:t>
            </w:r>
            <w:r w:rsidRPr="00222D9E">
              <w:rPr>
                <w:noProof/>
                <w:sz w:val="20"/>
                <w:szCs w:val="20"/>
              </w:rPr>
              <w:t> </w:t>
            </w:r>
            <w:r w:rsidRPr="00222D9E">
              <w:rPr>
                <w:sz w:val="20"/>
                <w:szCs w:val="20"/>
              </w:rPr>
              <w:fldChar w:fldCharType="end"/>
            </w:r>
          </w:p>
        </w:tc>
        <w:tc>
          <w:tcPr>
            <w:tcW w:w="1357" w:type="dxa"/>
          </w:tcPr>
          <w:p w:rsidR="00EB2950" w:rsidRPr="00222D9E" w:rsidRDefault="00EB2950" w:rsidP="00602B3E">
            <w:pPr>
              <w:rPr>
                <w:sz w:val="22"/>
                <w:szCs w:val="22"/>
              </w:rPr>
            </w:pPr>
            <w:r w:rsidRPr="00222D9E">
              <w:rPr>
                <w:sz w:val="20"/>
                <w:szCs w:val="20"/>
              </w:rPr>
              <w:fldChar w:fldCharType="begin">
                <w:ffData>
                  <w:name w:val="Text8"/>
                  <w:enabled/>
                  <w:calcOnExit w:val="0"/>
                  <w:textInput>
                    <w:maxLength w:val="30"/>
                  </w:textInput>
                </w:ffData>
              </w:fldChar>
            </w:r>
            <w:r w:rsidRPr="00222D9E">
              <w:rPr>
                <w:sz w:val="20"/>
                <w:szCs w:val="20"/>
              </w:rPr>
              <w:instrText xml:space="preserve"> FORMTEXT </w:instrText>
            </w:r>
            <w:r w:rsidRPr="00222D9E">
              <w:rPr>
                <w:sz w:val="20"/>
                <w:szCs w:val="20"/>
              </w:rPr>
            </w:r>
            <w:r w:rsidRPr="00222D9E">
              <w:rPr>
                <w:sz w:val="20"/>
                <w:szCs w:val="20"/>
              </w:rPr>
              <w:fldChar w:fldCharType="separate"/>
            </w:r>
            <w:r w:rsidRPr="00222D9E">
              <w:rPr>
                <w:noProof/>
                <w:sz w:val="20"/>
                <w:szCs w:val="20"/>
              </w:rPr>
              <w:t> </w:t>
            </w:r>
            <w:r w:rsidRPr="00222D9E">
              <w:rPr>
                <w:noProof/>
                <w:sz w:val="20"/>
                <w:szCs w:val="20"/>
              </w:rPr>
              <w:t> </w:t>
            </w:r>
            <w:r w:rsidRPr="00222D9E">
              <w:rPr>
                <w:noProof/>
                <w:sz w:val="20"/>
                <w:szCs w:val="20"/>
              </w:rPr>
              <w:t> </w:t>
            </w:r>
            <w:r w:rsidRPr="00222D9E">
              <w:rPr>
                <w:noProof/>
                <w:sz w:val="20"/>
                <w:szCs w:val="20"/>
              </w:rPr>
              <w:t> </w:t>
            </w:r>
            <w:r w:rsidRPr="00222D9E">
              <w:rPr>
                <w:noProof/>
                <w:sz w:val="20"/>
                <w:szCs w:val="20"/>
              </w:rPr>
              <w:t> </w:t>
            </w:r>
            <w:r w:rsidRPr="00222D9E">
              <w:rPr>
                <w:sz w:val="20"/>
                <w:szCs w:val="20"/>
              </w:rPr>
              <w:fldChar w:fldCharType="end"/>
            </w:r>
          </w:p>
        </w:tc>
        <w:tc>
          <w:tcPr>
            <w:tcW w:w="1357" w:type="dxa"/>
          </w:tcPr>
          <w:p w:rsidR="00EB2950" w:rsidRPr="00222D9E" w:rsidRDefault="00EB2950" w:rsidP="00602B3E">
            <w:pPr>
              <w:rPr>
                <w:sz w:val="22"/>
                <w:szCs w:val="22"/>
              </w:rPr>
            </w:pPr>
            <w:r w:rsidRPr="00222D9E">
              <w:rPr>
                <w:sz w:val="20"/>
                <w:szCs w:val="20"/>
              </w:rPr>
              <w:fldChar w:fldCharType="begin">
                <w:ffData>
                  <w:name w:val="Text8"/>
                  <w:enabled/>
                  <w:calcOnExit w:val="0"/>
                  <w:textInput>
                    <w:maxLength w:val="30"/>
                  </w:textInput>
                </w:ffData>
              </w:fldChar>
            </w:r>
            <w:r w:rsidRPr="00222D9E">
              <w:rPr>
                <w:sz w:val="20"/>
                <w:szCs w:val="20"/>
              </w:rPr>
              <w:instrText xml:space="preserve"> FORMTEXT </w:instrText>
            </w:r>
            <w:r w:rsidRPr="00222D9E">
              <w:rPr>
                <w:sz w:val="20"/>
                <w:szCs w:val="20"/>
              </w:rPr>
            </w:r>
            <w:r w:rsidRPr="00222D9E">
              <w:rPr>
                <w:sz w:val="20"/>
                <w:szCs w:val="20"/>
              </w:rPr>
              <w:fldChar w:fldCharType="separate"/>
            </w:r>
            <w:r w:rsidRPr="00222D9E">
              <w:rPr>
                <w:noProof/>
                <w:sz w:val="20"/>
                <w:szCs w:val="20"/>
              </w:rPr>
              <w:t> </w:t>
            </w:r>
            <w:r w:rsidRPr="00222D9E">
              <w:rPr>
                <w:noProof/>
                <w:sz w:val="20"/>
                <w:szCs w:val="20"/>
              </w:rPr>
              <w:t> </w:t>
            </w:r>
            <w:r w:rsidRPr="00222D9E">
              <w:rPr>
                <w:noProof/>
                <w:sz w:val="20"/>
                <w:szCs w:val="20"/>
              </w:rPr>
              <w:t> </w:t>
            </w:r>
            <w:r w:rsidRPr="00222D9E">
              <w:rPr>
                <w:noProof/>
                <w:sz w:val="20"/>
                <w:szCs w:val="20"/>
              </w:rPr>
              <w:t> </w:t>
            </w:r>
            <w:r w:rsidRPr="00222D9E">
              <w:rPr>
                <w:noProof/>
                <w:sz w:val="20"/>
                <w:szCs w:val="20"/>
              </w:rPr>
              <w:t> </w:t>
            </w:r>
            <w:r w:rsidRPr="00222D9E">
              <w:rPr>
                <w:sz w:val="20"/>
                <w:szCs w:val="20"/>
              </w:rPr>
              <w:fldChar w:fldCharType="end"/>
            </w:r>
          </w:p>
        </w:tc>
        <w:tc>
          <w:tcPr>
            <w:tcW w:w="1358" w:type="dxa"/>
          </w:tcPr>
          <w:p w:rsidR="00EB2950" w:rsidRPr="00222D9E" w:rsidRDefault="00EB2950" w:rsidP="00602B3E">
            <w:pPr>
              <w:rPr>
                <w:sz w:val="22"/>
                <w:szCs w:val="22"/>
              </w:rPr>
            </w:pPr>
            <w:r w:rsidRPr="00222D9E">
              <w:rPr>
                <w:sz w:val="20"/>
                <w:szCs w:val="20"/>
              </w:rPr>
              <w:fldChar w:fldCharType="begin">
                <w:ffData>
                  <w:name w:val="Text8"/>
                  <w:enabled/>
                  <w:calcOnExit w:val="0"/>
                  <w:textInput>
                    <w:maxLength w:val="30"/>
                  </w:textInput>
                </w:ffData>
              </w:fldChar>
            </w:r>
            <w:r w:rsidRPr="00222D9E">
              <w:rPr>
                <w:sz w:val="20"/>
                <w:szCs w:val="20"/>
              </w:rPr>
              <w:instrText xml:space="preserve"> FORMTEXT </w:instrText>
            </w:r>
            <w:r w:rsidRPr="00222D9E">
              <w:rPr>
                <w:sz w:val="20"/>
                <w:szCs w:val="20"/>
              </w:rPr>
            </w:r>
            <w:r w:rsidRPr="00222D9E">
              <w:rPr>
                <w:sz w:val="20"/>
                <w:szCs w:val="20"/>
              </w:rPr>
              <w:fldChar w:fldCharType="separate"/>
            </w:r>
            <w:r w:rsidRPr="00222D9E">
              <w:rPr>
                <w:noProof/>
                <w:sz w:val="20"/>
                <w:szCs w:val="20"/>
              </w:rPr>
              <w:t> </w:t>
            </w:r>
            <w:r w:rsidRPr="00222D9E">
              <w:rPr>
                <w:noProof/>
                <w:sz w:val="20"/>
                <w:szCs w:val="20"/>
              </w:rPr>
              <w:t> </w:t>
            </w:r>
            <w:r w:rsidRPr="00222D9E">
              <w:rPr>
                <w:noProof/>
                <w:sz w:val="20"/>
                <w:szCs w:val="20"/>
              </w:rPr>
              <w:t> </w:t>
            </w:r>
            <w:r w:rsidRPr="00222D9E">
              <w:rPr>
                <w:noProof/>
                <w:sz w:val="20"/>
                <w:szCs w:val="20"/>
              </w:rPr>
              <w:t> </w:t>
            </w:r>
            <w:r w:rsidRPr="00222D9E">
              <w:rPr>
                <w:noProof/>
                <w:sz w:val="20"/>
                <w:szCs w:val="20"/>
              </w:rPr>
              <w:t> </w:t>
            </w:r>
            <w:r w:rsidRPr="00222D9E">
              <w:rPr>
                <w:sz w:val="20"/>
                <w:szCs w:val="20"/>
              </w:rPr>
              <w:fldChar w:fldCharType="end"/>
            </w:r>
          </w:p>
        </w:tc>
        <w:tc>
          <w:tcPr>
            <w:tcW w:w="1362" w:type="dxa"/>
          </w:tcPr>
          <w:p w:rsidR="00EB2950" w:rsidRPr="00222D9E" w:rsidRDefault="00EB2950" w:rsidP="00602B3E">
            <w:pPr>
              <w:rPr>
                <w:sz w:val="22"/>
                <w:szCs w:val="22"/>
              </w:rPr>
            </w:pPr>
            <w:r w:rsidRPr="00222D9E">
              <w:rPr>
                <w:sz w:val="20"/>
                <w:szCs w:val="20"/>
              </w:rPr>
              <w:fldChar w:fldCharType="begin">
                <w:ffData>
                  <w:name w:val="Text8"/>
                  <w:enabled/>
                  <w:calcOnExit w:val="0"/>
                  <w:textInput>
                    <w:maxLength w:val="30"/>
                  </w:textInput>
                </w:ffData>
              </w:fldChar>
            </w:r>
            <w:r w:rsidRPr="00222D9E">
              <w:rPr>
                <w:sz w:val="20"/>
                <w:szCs w:val="20"/>
              </w:rPr>
              <w:instrText xml:space="preserve"> FORMTEXT </w:instrText>
            </w:r>
            <w:r w:rsidRPr="00222D9E">
              <w:rPr>
                <w:sz w:val="20"/>
                <w:szCs w:val="20"/>
              </w:rPr>
            </w:r>
            <w:r w:rsidRPr="00222D9E">
              <w:rPr>
                <w:sz w:val="20"/>
                <w:szCs w:val="20"/>
              </w:rPr>
              <w:fldChar w:fldCharType="separate"/>
            </w:r>
            <w:r w:rsidRPr="00222D9E">
              <w:rPr>
                <w:noProof/>
                <w:sz w:val="20"/>
                <w:szCs w:val="20"/>
              </w:rPr>
              <w:t> </w:t>
            </w:r>
            <w:r w:rsidRPr="00222D9E">
              <w:rPr>
                <w:noProof/>
                <w:sz w:val="20"/>
                <w:szCs w:val="20"/>
              </w:rPr>
              <w:t> </w:t>
            </w:r>
            <w:r w:rsidRPr="00222D9E">
              <w:rPr>
                <w:noProof/>
                <w:sz w:val="20"/>
                <w:szCs w:val="20"/>
              </w:rPr>
              <w:t> </w:t>
            </w:r>
            <w:r w:rsidRPr="00222D9E">
              <w:rPr>
                <w:noProof/>
                <w:sz w:val="20"/>
                <w:szCs w:val="20"/>
              </w:rPr>
              <w:t> </w:t>
            </w:r>
            <w:r w:rsidRPr="00222D9E">
              <w:rPr>
                <w:noProof/>
                <w:sz w:val="20"/>
                <w:szCs w:val="20"/>
              </w:rPr>
              <w:t> </w:t>
            </w:r>
            <w:r w:rsidRPr="00222D9E">
              <w:rPr>
                <w:sz w:val="20"/>
                <w:szCs w:val="20"/>
              </w:rPr>
              <w:fldChar w:fldCharType="end"/>
            </w:r>
          </w:p>
        </w:tc>
        <w:tc>
          <w:tcPr>
            <w:tcW w:w="1065" w:type="dxa"/>
          </w:tcPr>
          <w:p w:rsidR="00EB2950" w:rsidRPr="00222D9E" w:rsidRDefault="00EB2950" w:rsidP="00602B3E">
            <w:pPr>
              <w:rPr>
                <w:sz w:val="22"/>
                <w:szCs w:val="22"/>
              </w:rPr>
            </w:pPr>
            <w:r w:rsidRPr="00222D9E">
              <w:rPr>
                <w:sz w:val="20"/>
                <w:szCs w:val="20"/>
              </w:rPr>
              <w:fldChar w:fldCharType="begin">
                <w:ffData>
                  <w:name w:val="Text8"/>
                  <w:enabled/>
                  <w:calcOnExit w:val="0"/>
                  <w:textInput>
                    <w:maxLength w:val="30"/>
                  </w:textInput>
                </w:ffData>
              </w:fldChar>
            </w:r>
            <w:r w:rsidRPr="00222D9E">
              <w:rPr>
                <w:sz w:val="20"/>
                <w:szCs w:val="20"/>
              </w:rPr>
              <w:instrText xml:space="preserve"> FORMTEXT </w:instrText>
            </w:r>
            <w:r w:rsidRPr="00222D9E">
              <w:rPr>
                <w:sz w:val="20"/>
                <w:szCs w:val="20"/>
              </w:rPr>
            </w:r>
            <w:r w:rsidRPr="00222D9E">
              <w:rPr>
                <w:sz w:val="20"/>
                <w:szCs w:val="20"/>
              </w:rPr>
              <w:fldChar w:fldCharType="separate"/>
            </w:r>
            <w:r w:rsidRPr="00222D9E">
              <w:rPr>
                <w:noProof/>
                <w:sz w:val="20"/>
                <w:szCs w:val="20"/>
              </w:rPr>
              <w:t> </w:t>
            </w:r>
            <w:r w:rsidRPr="00222D9E">
              <w:rPr>
                <w:noProof/>
                <w:sz w:val="20"/>
                <w:szCs w:val="20"/>
              </w:rPr>
              <w:t> </w:t>
            </w:r>
            <w:r w:rsidRPr="00222D9E">
              <w:rPr>
                <w:noProof/>
                <w:sz w:val="20"/>
                <w:szCs w:val="20"/>
              </w:rPr>
              <w:t> </w:t>
            </w:r>
            <w:r w:rsidRPr="00222D9E">
              <w:rPr>
                <w:noProof/>
                <w:sz w:val="20"/>
                <w:szCs w:val="20"/>
              </w:rPr>
              <w:t> </w:t>
            </w:r>
            <w:r w:rsidRPr="00222D9E">
              <w:rPr>
                <w:noProof/>
                <w:sz w:val="20"/>
                <w:szCs w:val="20"/>
              </w:rPr>
              <w:t> </w:t>
            </w:r>
            <w:r w:rsidRPr="00222D9E">
              <w:rPr>
                <w:sz w:val="20"/>
                <w:szCs w:val="20"/>
              </w:rPr>
              <w:fldChar w:fldCharType="end"/>
            </w:r>
          </w:p>
        </w:tc>
        <w:tc>
          <w:tcPr>
            <w:tcW w:w="1620" w:type="dxa"/>
          </w:tcPr>
          <w:p w:rsidR="00EB2950" w:rsidRPr="00222D9E" w:rsidRDefault="00EB2950" w:rsidP="00602B3E">
            <w:pPr>
              <w:rPr>
                <w:sz w:val="22"/>
                <w:szCs w:val="22"/>
              </w:rPr>
            </w:pPr>
            <w:r w:rsidRPr="00222D9E">
              <w:rPr>
                <w:sz w:val="20"/>
                <w:szCs w:val="20"/>
              </w:rPr>
              <w:fldChar w:fldCharType="begin">
                <w:ffData>
                  <w:name w:val="Text8"/>
                  <w:enabled/>
                  <w:calcOnExit w:val="0"/>
                  <w:textInput>
                    <w:maxLength w:val="30"/>
                  </w:textInput>
                </w:ffData>
              </w:fldChar>
            </w:r>
            <w:r w:rsidRPr="00222D9E">
              <w:rPr>
                <w:sz w:val="20"/>
                <w:szCs w:val="20"/>
              </w:rPr>
              <w:instrText xml:space="preserve"> FORMTEXT </w:instrText>
            </w:r>
            <w:r w:rsidRPr="00222D9E">
              <w:rPr>
                <w:sz w:val="20"/>
                <w:szCs w:val="20"/>
              </w:rPr>
            </w:r>
            <w:r w:rsidRPr="00222D9E">
              <w:rPr>
                <w:sz w:val="20"/>
                <w:szCs w:val="20"/>
              </w:rPr>
              <w:fldChar w:fldCharType="separate"/>
            </w:r>
            <w:r w:rsidRPr="00222D9E">
              <w:rPr>
                <w:noProof/>
                <w:sz w:val="20"/>
                <w:szCs w:val="20"/>
              </w:rPr>
              <w:t> </w:t>
            </w:r>
            <w:r w:rsidRPr="00222D9E">
              <w:rPr>
                <w:noProof/>
                <w:sz w:val="20"/>
                <w:szCs w:val="20"/>
              </w:rPr>
              <w:t> </w:t>
            </w:r>
            <w:r w:rsidRPr="00222D9E">
              <w:rPr>
                <w:noProof/>
                <w:sz w:val="20"/>
                <w:szCs w:val="20"/>
              </w:rPr>
              <w:t> </w:t>
            </w:r>
            <w:r w:rsidRPr="00222D9E">
              <w:rPr>
                <w:noProof/>
                <w:sz w:val="20"/>
                <w:szCs w:val="20"/>
              </w:rPr>
              <w:t> </w:t>
            </w:r>
            <w:r w:rsidRPr="00222D9E">
              <w:rPr>
                <w:noProof/>
                <w:sz w:val="20"/>
                <w:szCs w:val="20"/>
              </w:rPr>
              <w:t> </w:t>
            </w:r>
            <w:r w:rsidRPr="00222D9E">
              <w:rPr>
                <w:sz w:val="20"/>
                <w:szCs w:val="20"/>
              </w:rPr>
              <w:fldChar w:fldCharType="end"/>
            </w:r>
          </w:p>
        </w:tc>
        <w:tc>
          <w:tcPr>
            <w:tcW w:w="1555" w:type="dxa"/>
          </w:tcPr>
          <w:p w:rsidR="00EB2950" w:rsidRPr="00222D9E" w:rsidRDefault="00EB2950" w:rsidP="00602B3E">
            <w:pPr>
              <w:rPr>
                <w:sz w:val="20"/>
                <w:szCs w:val="20"/>
              </w:rPr>
            </w:pPr>
            <w:r w:rsidRPr="00222D9E">
              <w:rPr>
                <w:sz w:val="20"/>
                <w:szCs w:val="20"/>
              </w:rPr>
              <w:fldChar w:fldCharType="begin">
                <w:ffData>
                  <w:name w:val="Text8"/>
                  <w:enabled/>
                  <w:calcOnExit w:val="0"/>
                  <w:textInput>
                    <w:maxLength w:val="30"/>
                  </w:textInput>
                </w:ffData>
              </w:fldChar>
            </w:r>
            <w:r w:rsidRPr="00222D9E">
              <w:rPr>
                <w:sz w:val="20"/>
                <w:szCs w:val="20"/>
              </w:rPr>
              <w:instrText xml:space="preserve"> FORMTEXT </w:instrText>
            </w:r>
            <w:r w:rsidRPr="00222D9E">
              <w:rPr>
                <w:sz w:val="20"/>
                <w:szCs w:val="20"/>
              </w:rPr>
            </w:r>
            <w:r w:rsidRPr="00222D9E">
              <w:rPr>
                <w:sz w:val="20"/>
                <w:szCs w:val="20"/>
              </w:rPr>
              <w:fldChar w:fldCharType="separate"/>
            </w:r>
            <w:r w:rsidRPr="00222D9E">
              <w:rPr>
                <w:noProof/>
                <w:sz w:val="20"/>
                <w:szCs w:val="20"/>
              </w:rPr>
              <w:t> </w:t>
            </w:r>
            <w:r w:rsidRPr="00222D9E">
              <w:rPr>
                <w:noProof/>
                <w:sz w:val="20"/>
                <w:szCs w:val="20"/>
              </w:rPr>
              <w:t> </w:t>
            </w:r>
            <w:r w:rsidRPr="00222D9E">
              <w:rPr>
                <w:noProof/>
                <w:sz w:val="20"/>
                <w:szCs w:val="20"/>
              </w:rPr>
              <w:t> </w:t>
            </w:r>
            <w:r w:rsidRPr="00222D9E">
              <w:rPr>
                <w:noProof/>
                <w:sz w:val="20"/>
                <w:szCs w:val="20"/>
              </w:rPr>
              <w:t> </w:t>
            </w:r>
            <w:r w:rsidRPr="00222D9E">
              <w:rPr>
                <w:noProof/>
                <w:sz w:val="20"/>
                <w:szCs w:val="20"/>
              </w:rPr>
              <w:t> </w:t>
            </w:r>
            <w:r w:rsidRPr="00222D9E">
              <w:rPr>
                <w:sz w:val="20"/>
                <w:szCs w:val="20"/>
              </w:rPr>
              <w:fldChar w:fldCharType="end"/>
            </w:r>
          </w:p>
        </w:tc>
      </w:tr>
      <w:tr w:rsidR="00EB2950" w:rsidRPr="00222D9E" w:rsidTr="009D79FA">
        <w:trPr>
          <w:trHeight w:val="710"/>
        </w:trPr>
        <w:tc>
          <w:tcPr>
            <w:tcW w:w="1356" w:type="dxa"/>
          </w:tcPr>
          <w:p w:rsidR="00EB2950" w:rsidRPr="00222D9E" w:rsidRDefault="00EB2950" w:rsidP="00602B3E">
            <w:pPr>
              <w:rPr>
                <w:sz w:val="22"/>
                <w:szCs w:val="22"/>
              </w:rPr>
            </w:pPr>
            <w:r w:rsidRPr="00222D9E">
              <w:rPr>
                <w:sz w:val="20"/>
                <w:szCs w:val="20"/>
              </w:rPr>
              <w:fldChar w:fldCharType="begin">
                <w:ffData>
                  <w:name w:val="Text8"/>
                  <w:enabled/>
                  <w:calcOnExit w:val="0"/>
                  <w:textInput>
                    <w:maxLength w:val="30"/>
                  </w:textInput>
                </w:ffData>
              </w:fldChar>
            </w:r>
            <w:r w:rsidRPr="00222D9E">
              <w:rPr>
                <w:sz w:val="20"/>
                <w:szCs w:val="20"/>
              </w:rPr>
              <w:instrText xml:space="preserve"> FORMTEXT </w:instrText>
            </w:r>
            <w:r w:rsidRPr="00222D9E">
              <w:rPr>
                <w:sz w:val="20"/>
                <w:szCs w:val="20"/>
              </w:rPr>
            </w:r>
            <w:r w:rsidRPr="00222D9E">
              <w:rPr>
                <w:sz w:val="20"/>
                <w:szCs w:val="20"/>
              </w:rPr>
              <w:fldChar w:fldCharType="separate"/>
            </w:r>
            <w:r w:rsidRPr="00222D9E">
              <w:rPr>
                <w:noProof/>
                <w:sz w:val="20"/>
                <w:szCs w:val="20"/>
              </w:rPr>
              <w:t> </w:t>
            </w:r>
            <w:r w:rsidRPr="00222D9E">
              <w:rPr>
                <w:noProof/>
                <w:sz w:val="20"/>
                <w:szCs w:val="20"/>
              </w:rPr>
              <w:t> </w:t>
            </w:r>
            <w:r w:rsidRPr="00222D9E">
              <w:rPr>
                <w:noProof/>
                <w:sz w:val="20"/>
                <w:szCs w:val="20"/>
              </w:rPr>
              <w:t> </w:t>
            </w:r>
            <w:r w:rsidRPr="00222D9E">
              <w:rPr>
                <w:noProof/>
                <w:sz w:val="20"/>
                <w:szCs w:val="20"/>
              </w:rPr>
              <w:t> </w:t>
            </w:r>
            <w:r w:rsidRPr="00222D9E">
              <w:rPr>
                <w:noProof/>
                <w:sz w:val="20"/>
                <w:szCs w:val="20"/>
              </w:rPr>
              <w:t> </w:t>
            </w:r>
            <w:r w:rsidRPr="00222D9E">
              <w:rPr>
                <w:sz w:val="20"/>
                <w:szCs w:val="20"/>
              </w:rPr>
              <w:fldChar w:fldCharType="end"/>
            </w:r>
          </w:p>
        </w:tc>
        <w:tc>
          <w:tcPr>
            <w:tcW w:w="1357" w:type="dxa"/>
          </w:tcPr>
          <w:p w:rsidR="00EB2950" w:rsidRPr="00222D9E" w:rsidRDefault="00EB2950" w:rsidP="00602B3E">
            <w:pPr>
              <w:rPr>
                <w:sz w:val="22"/>
                <w:szCs w:val="22"/>
              </w:rPr>
            </w:pPr>
            <w:r w:rsidRPr="00222D9E">
              <w:rPr>
                <w:sz w:val="20"/>
                <w:szCs w:val="20"/>
              </w:rPr>
              <w:fldChar w:fldCharType="begin">
                <w:ffData>
                  <w:name w:val="Text8"/>
                  <w:enabled/>
                  <w:calcOnExit w:val="0"/>
                  <w:textInput>
                    <w:maxLength w:val="30"/>
                  </w:textInput>
                </w:ffData>
              </w:fldChar>
            </w:r>
            <w:r w:rsidRPr="00222D9E">
              <w:rPr>
                <w:sz w:val="20"/>
                <w:szCs w:val="20"/>
              </w:rPr>
              <w:instrText xml:space="preserve"> FORMTEXT </w:instrText>
            </w:r>
            <w:r w:rsidRPr="00222D9E">
              <w:rPr>
                <w:sz w:val="20"/>
                <w:szCs w:val="20"/>
              </w:rPr>
            </w:r>
            <w:r w:rsidRPr="00222D9E">
              <w:rPr>
                <w:sz w:val="20"/>
                <w:szCs w:val="20"/>
              </w:rPr>
              <w:fldChar w:fldCharType="separate"/>
            </w:r>
            <w:r w:rsidRPr="00222D9E">
              <w:rPr>
                <w:noProof/>
                <w:sz w:val="20"/>
                <w:szCs w:val="20"/>
              </w:rPr>
              <w:t> </w:t>
            </w:r>
            <w:r w:rsidRPr="00222D9E">
              <w:rPr>
                <w:noProof/>
                <w:sz w:val="20"/>
                <w:szCs w:val="20"/>
              </w:rPr>
              <w:t> </w:t>
            </w:r>
            <w:r w:rsidRPr="00222D9E">
              <w:rPr>
                <w:noProof/>
                <w:sz w:val="20"/>
                <w:szCs w:val="20"/>
              </w:rPr>
              <w:t> </w:t>
            </w:r>
            <w:r w:rsidRPr="00222D9E">
              <w:rPr>
                <w:noProof/>
                <w:sz w:val="20"/>
                <w:szCs w:val="20"/>
              </w:rPr>
              <w:t> </w:t>
            </w:r>
            <w:r w:rsidRPr="00222D9E">
              <w:rPr>
                <w:noProof/>
                <w:sz w:val="20"/>
                <w:szCs w:val="20"/>
              </w:rPr>
              <w:t> </w:t>
            </w:r>
            <w:r w:rsidRPr="00222D9E">
              <w:rPr>
                <w:sz w:val="20"/>
                <w:szCs w:val="20"/>
              </w:rPr>
              <w:fldChar w:fldCharType="end"/>
            </w:r>
          </w:p>
        </w:tc>
        <w:tc>
          <w:tcPr>
            <w:tcW w:w="1357" w:type="dxa"/>
          </w:tcPr>
          <w:p w:rsidR="00EB2950" w:rsidRPr="00222D9E" w:rsidRDefault="00EB2950" w:rsidP="00602B3E">
            <w:pPr>
              <w:rPr>
                <w:sz w:val="22"/>
                <w:szCs w:val="22"/>
              </w:rPr>
            </w:pPr>
            <w:r w:rsidRPr="00222D9E">
              <w:rPr>
                <w:sz w:val="20"/>
                <w:szCs w:val="20"/>
              </w:rPr>
              <w:fldChar w:fldCharType="begin">
                <w:ffData>
                  <w:name w:val="Text8"/>
                  <w:enabled/>
                  <w:calcOnExit w:val="0"/>
                  <w:textInput>
                    <w:maxLength w:val="30"/>
                  </w:textInput>
                </w:ffData>
              </w:fldChar>
            </w:r>
            <w:r w:rsidRPr="00222D9E">
              <w:rPr>
                <w:sz w:val="20"/>
                <w:szCs w:val="20"/>
              </w:rPr>
              <w:instrText xml:space="preserve"> FORMTEXT </w:instrText>
            </w:r>
            <w:r w:rsidRPr="00222D9E">
              <w:rPr>
                <w:sz w:val="20"/>
                <w:szCs w:val="20"/>
              </w:rPr>
            </w:r>
            <w:r w:rsidRPr="00222D9E">
              <w:rPr>
                <w:sz w:val="20"/>
                <w:szCs w:val="20"/>
              </w:rPr>
              <w:fldChar w:fldCharType="separate"/>
            </w:r>
            <w:r w:rsidRPr="00222D9E">
              <w:rPr>
                <w:noProof/>
                <w:sz w:val="20"/>
                <w:szCs w:val="20"/>
              </w:rPr>
              <w:t> </w:t>
            </w:r>
            <w:r w:rsidRPr="00222D9E">
              <w:rPr>
                <w:noProof/>
                <w:sz w:val="20"/>
                <w:szCs w:val="20"/>
              </w:rPr>
              <w:t> </w:t>
            </w:r>
            <w:r w:rsidRPr="00222D9E">
              <w:rPr>
                <w:noProof/>
                <w:sz w:val="20"/>
                <w:szCs w:val="20"/>
              </w:rPr>
              <w:t> </w:t>
            </w:r>
            <w:r w:rsidRPr="00222D9E">
              <w:rPr>
                <w:noProof/>
                <w:sz w:val="20"/>
                <w:szCs w:val="20"/>
              </w:rPr>
              <w:t> </w:t>
            </w:r>
            <w:r w:rsidRPr="00222D9E">
              <w:rPr>
                <w:noProof/>
                <w:sz w:val="20"/>
                <w:szCs w:val="20"/>
              </w:rPr>
              <w:t> </w:t>
            </w:r>
            <w:r w:rsidRPr="00222D9E">
              <w:rPr>
                <w:sz w:val="20"/>
                <w:szCs w:val="20"/>
              </w:rPr>
              <w:fldChar w:fldCharType="end"/>
            </w:r>
          </w:p>
        </w:tc>
        <w:tc>
          <w:tcPr>
            <w:tcW w:w="1358" w:type="dxa"/>
          </w:tcPr>
          <w:p w:rsidR="00EB2950" w:rsidRPr="00222D9E" w:rsidRDefault="00EB2950" w:rsidP="00602B3E">
            <w:pPr>
              <w:rPr>
                <w:sz w:val="22"/>
                <w:szCs w:val="22"/>
              </w:rPr>
            </w:pPr>
            <w:r w:rsidRPr="00222D9E">
              <w:rPr>
                <w:sz w:val="20"/>
                <w:szCs w:val="20"/>
              </w:rPr>
              <w:fldChar w:fldCharType="begin">
                <w:ffData>
                  <w:name w:val="Text8"/>
                  <w:enabled/>
                  <w:calcOnExit w:val="0"/>
                  <w:textInput>
                    <w:maxLength w:val="30"/>
                  </w:textInput>
                </w:ffData>
              </w:fldChar>
            </w:r>
            <w:r w:rsidRPr="00222D9E">
              <w:rPr>
                <w:sz w:val="20"/>
                <w:szCs w:val="20"/>
              </w:rPr>
              <w:instrText xml:space="preserve"> FORMTEXT </w:instrText>
            </w:r>
            <w:r w:rsidRPr="00222D9E">
              <w:rPr>
                <w:sz w:val="20"/>
                <w:szCs w:val="20"/>
              </w:rPr>
            </w:r>
            <w:r w:rsidRPr="00222D9E">
              <w:rPr>
                <w:sz w:val="20"/>
                <w:szCs w:val="20"/>
              </w:rPr>
              <w:fldChar w:fldCharType="separate"/>
            </w:r>
            <w:r w:rsidRPr="00222D9E">
              <w:rPr>
                <w:noProof/>
                <w:sz w:val="20"/>
                <w:szCs w:val="20"/>
              </w:rPr>
              <w:t> </w:t>
            </w:r>
            <w:r w:rsidRPr="00222D9E">
              <w:rPr>
                <w:noProof/>
                <w:sz w:val="20"/>
                <w:szCs w:val="20"/>
              </w:rPr>
              <w:t> </w:t>
            </w:r>
            <w:r w:rsidRPr="00222D9E">
              <w:rPr>
                <w:noProof/>
                <w:sz w:val="20"/>
                <w:szCs w:val="20"/>
              </w:rPr>
              <w:t> </w:t>
            </w:r>
            <w:r w:rsidRPr="00222D9E">
              <w:rPr>
                <w:noProof/>
                <w:sz w:val="20"/>
                <w:szCs w:val="20"/>
              </w:rPr>
              <w:t> </w:t>
            </w:r>
            <w:r w:rsidRPr="00222D9E">
              <w:rPr>
                <w:noProof/>
                <w:sz w:val="20"/>
                <w:szCs w:val="20"/>
              </w:rPr>
              <w:t> </w:t>
            </w:r>
            <w:r w:rsidRPr="00222D9E">
              <w:rPr>
                <w:sz w:val="20"/>
                <w:szCs w:val="20"/>
              </w:rPr>
              <w:fldChar w:fldCharType="end"/>
            </w:r>
          </w:p>
        </w:tc>
        <w:tc>
          <w:tcPr>
            <w:tcW w:w="1362" w:type="dxa"/>
          </w:tcPr>
          <w:p w:rsidR="00EB2950" w:rsidRPr="00222D9E" w:rsidRDefault="00EB2950" w:rsidP="00602B3E">
            <w:pPr>
              <w:rPr>
                <w:sz w:val="22"/>
                <w:szCs w:val="22"/>
              </w:rPr>
            </w:pPr>
            <w:r w:rsidRPr="00222D9E">
              <w:rPr>
                <w:sz w:val="20"/>
                <w:szCs w:val="20"/>
              </w:rPr>
              <w:fldChar w:fldCharType="begin">
                <w:ffData>
                  <w:name w:val="Text8"/>
                  <w:enabled/>
                  <w:calcOnExit w:val="0"/>
                  <w:textInput>
                    <w:maxLength w:val="30"/>
                  </w:textInput>
                </w:ffData>
              </w:fldChar>
            </w:r>
            <w:r w:rsidRPr="00222D9E">
              <w:rPr>
                <w:sz w:val="20"/>
                <w:szCs w:val="20"/>
              </w:rPr>
              <w:instrText xml:space="preserve"> FORMTEXT </w:instrText>
            </w:r>
            <w:r w:rsidRPr="00222D9E">
              <w:rPr>
                <w:sz w:val="20"/>
                <w:szCs w:val="20"/>
              </w:rPr>
            </w:r>
            <w:r w:rsidRPr="00222D9E">
              <w:rPr>
                <w:sz w:val="20"/>
                <w:szCs w:val="20"/>
              </w:rPr>
              <w:fldChar w:fldCharType="separate"/>
            </w:r>
            <w:r w:rsidRPr="00222D9E">
              <w:rPr>
                <w:noProof/>
                <w:sz w:val="20"/>
                <w:szCs w:val="20"/>
              </w:rPr>
              <w:t> </w:t>
            </w:r>
            <w:r w:rsidRPr="00222D9E">
              <w:rPr>
                <w:noProof/>
                <w:sz w:val="20"/>
                <w:szCs w:val="20"/>
              </w:rPr>
              <w:t> </w:t>
            </w:r>
            <w:r w:rsidRPr="00222D9E">
              <w:rPr>
                <w:noProof/>
                <w:sz w:val="20"/>
                <w:szCs w:val="20"/>
              </w:rPr>
              <w:t> </w:t>
            </w:r>
            <w:r w:rsidRPr="00222D9E">
              <w:rPr>
                <w:noProof/>
                <w:sz w:val="20"/>
                <w:szCs w:val="20"/>
              </w:rPr>
              <w:t> </w:t>
            </w:r>
            <w:r w:rsidRPr="00222D9E">
              <w:rPr>
                <w:noProof/>
                <w:sz w:val="20"/>
                <w:szCs w:val="20"/>
              </w:rPr>
              <w:t> </w:t>
            </w:r>
            <w:r w:rsidRPr="00222D9E">
              <w:rPr>
                <w:sz w:val="20"/>
                <w:szCs w:val="20"/>
              </w:rPr>
              <w:fldChar w:fldCharType="end"/>
            </w:r>
          </w:p>
        </w:tc>
        <w:tc>
          <w:tcPr>
            <w:tcW w:w="1065" w:type="dxa"/>
          </w:tcPr>
          <w:p w:rsidR="00EB2950" w:rsidRPr="00222D9E" w:rsidRDefault="00EB2950" w:rsidP="00602B3E">
            <w:pPr>
              <w:rPr>
                <w:sz w:val="22"/>
                <w:szCs w:val="22"/>
              </w:rPr>
            </w:pPr>
            <w:r w:rsidRPr="00222D9E">
              <w:rPr>
                <w:sz w:val="20"/>
                <w:szCs w:val="20"/>
              </w:rPr>
              <w:fldChar w:fldCharType="begin">
                <w:ffData>
                  <w:name w:val="Text8"/>
                  <w:enabled/>
                  <w:calcOnExit w:val="0"/>
                  <w:textInput>
                    <w:maxLength w:val="30"/>
                  </w:textInput>
                </w:ffData>
              </w:fldChar>
            </w:r>
            <w:r w:rsidRPr="00222D9E">
              <w:rPr>
                <w:sz w:val="20"/>
                <w:szCs w:val="20"/>
              </w:rPr>
              <w:instrText xml:space="preserve"> FORMTEXT </w:instrText>
            </w:r>
            <w:r w:rsidRPr="00222D9E">
              <w:rPr>
                <w:sz w:val="20"/>
                <w:szCs w:val="20"/>
              </w:rPr>
            </w:r>
            <w:r w:rsidRPr="00222D9E">
              <w:rPr>
                <w:sz w:val="20"/>
                <w:szCs w:val="20"/>
              </w:rPr>
              <w:fldChar w:fldCharType="separate"/>
            </w:r>
            <w:r w:rsidRPr="00222D9E">
              <w:rPr>
                <w:noProof/>
                <w:sz w:val="20"/>
                <w:szCs w:val="20"/>
              </w:rPr>
              <w:t> </w:t>
            </w:r>
            <w:r w:rsidRPr="00222D9E">
              <w:rPr>
                <w:noProof/>
                <w:sz w:val="20"/>
                <w:szCs w:val="20"/>
              </w:rPr>
              <w:t> </w:t>
            </w:r>
            <w:r w:rsidRPr="00222D9E">
              <w:rPr>
                <w:noProof/>
                <w:sz w:val="20"/>
                <w:szCs w:val="20"/>
              </w:rPr>
              <w:t> </w:t>
            </w:r>
            <w:r w:rsidRPr="00222D9E">
              <w:rPr>
                <w:noProof/>
                <w:sz w:val="20"/>
                <w:szCs w:val="20"/>
              </w:rPr>
              <w:t> </w:t>
            </w:r>
            <w:r w:rsidRPr="00222D9E">
              <w:rPr>
                <w:noProof/>
                <w:sz w:val="20"/>
                <w:szCs w:val="20"/>
              </w:rPr>
              <w:t> </w:t>
            </w:r>
            <w:r w:rsidRPr="00222D9E">
              <w:rPr>
                <w:sz w:val="20"/>
                <w:szCs w:val="20"/>
              </w:rPr>
              <w:fldChar w:fldCharType="end"/>
            </w:r>
          </w:p>
        </w:tc>
        <w:tc>
          <w:tcPr>
            <w:tcW w:w="1620" w:type="dxa"/>
          </w:tcPr>
          <w:p w:rsidR="00EB2950" w:rsidRPr="00222D9E" w:rsidRDefault="00EB2950" w:rsidP="00602B3E">
            <w:pPr>
              <w:rPr>
                <w:sz w:val="22"/>
                <w:szCs w:val="22"/>
              </w:rPr>
            </w:pPr>
            <w:r w:rsidRPr="00222D9E">
              <w:rPr>
                <w:sz w:val="20"/>
                <w:szCs w:val="20"/>
              </w:rPr>
              <w:fldChar w:fldCharType="begin">
                <w:ffData>
                  <w:name w:val="Text8"/>
                  <w:enabled/>
                  <w:calcOnExit w:val="0"/>
                  <w:textInput>
                    <w:maxLength w:val="30"/>
                  </w:textInput>
                </w:ffData>
              </w:fldChar>
            </w:r>
            <w:r w:rsidRPr="00222D9E">
              <w:rPr>
                <w:sz w:val="20"/>
                <w:szCs w:val="20"/>
              </w:rPr>
              <w:instrText xml:space="preserve"> FORMTEXT </w:instrText>
            </w:r>
            <w:r w:rsidRPr="00222D9E">
              <w:rPr>
                <w:sz w:val="20"/>
                <w:szCs w:val="20"/>
              </w:rPr>
            </w:r>
            <w:r w:rsidRPr="00222D9E">
              <w:rPr>
                <w:sz w:val="20"/>
                <w:szCs w:val="20"/>
              </w:rPr>
              <w:fldChar w:fldCharType="separate"/>
            </w:r>
            <w:r w:rsidRPr="00222D9E">
              <w:rPr>
                <w:noProof/>
                <w:sz w:val="20"/>
                <w:szCs w:val="20"/>
              </w:rPr>
              <w:t> </w:t>
            </w:r>
            <w:r w:rsidRPr="00222D9E">
              <w:rPr>
                <w:noProof/>
                <w:sz w:val="20"/>
                <w:szCs w:val="20"/>
              </w:rPr>
              <w:t> </w:t>
            </w:r>
            <w:r w:rsidRPr="00222D9E">
              <w:rPr>
                <w:noProof/>
                <w:sz w:val="20"/>
                <w:szCs w:val="20"/>
              </w:rPr>
              <w:t> </w:t>
            </w:r>
            <w:r w:rsidRPr="00222D9E">
              <w:rPr>
                <w:noProof/>
                <w:sz w:val="20"/>
                <w:szCs w:val="20"/>
              </w:rPr>
              <w:t> </w:t>
            </w:r>
            <w:r w:rsidRPr="00222D9E">
              <w:rPr>
                <w:noProof/>
                <w:sz w:val="20"/>
                <w:szCs w:val="20"/>
              </w:rPr>
              <w:t> </w:t>
            </w:r>
            <w:r w:rsidRPr="00222D9E">
              <w:rPr>
                <w:sz w:val="20"/>
                <w:szCs w:val="20"/>
              </w:rPr>
              <w:fldChar w:fldCharType="end"/>
            </w:r>
          </w:p>
        </w:tc>
        <w:tc>
          <w:tcPr>
            <w:tcW w:w="1555" w:type="dxa"/>
          </w:tcPr>
          <w:p w:rsidR="00EB2950" w:rsidRPr="00222D9E" w:rsidRDefault="00EB2950" w:rsidP="00602B3E">
            <w:pPr>
              <w:rPr>
                <w:sz w:val="20"/>
                <w:szCs w:val="20"/>
              </w:rPr>
            </w:pPr>
            <w:r w:rsidRPr="00222D9E">
              <w:rPr>
                <w:sz w:val="20"/>
                <w:szCs w:val="20"/>
              </w:rPr>
              <w:fldChar w:fldCharType="begin">
                <w:ffData>
                  <w:name w:val="Text8"/>
                  <w:enabled/>
                  <w:calcOnExit w:val="0"/>
                  <w:textInput>
                    <w:maxLength w:val="30"/>
                  </w:textInput>
                </w:ffData>
              </w:fldChar>
            </w:r>
            <w:r w:rsidRPr="00222D9E">
              <w:rPr>
                <w:sz w:val="20"/>
                <w:szCs w:val="20"/>
              </w:rPr>
              <w:instrText xml:space="preserve"> FORMTEXT </w:instrText>
            </w:r>
            <w:r w:rsidRPr="00222D9E">
              <w:rPr>
                <w:sz w:val="20"/>
                <w:szCs w:val="20"/>
              </w:rPr>
            </w:r>
            <w:r w:rsidRPr="00222D9E">
              <w:rPr>
                <w:sz w:val="20"/>
                <w:szCs w:val="20"/>
              </w:rPr>
              <w:fldChar w:fldCharType="separate"/>
            </w:r>
            <w:r w:rsidRPr="00222D9E">
              <w:rPr>
                <w:noProof/>
                <w:sz w:val="20"/>
                <w:szCs w:val="20"/>
              </w:rPr>
              <w:t> </w:t>
            </w:r>
            <w:r w:rsidRPr="00222D9E">
              <w:rPr>
                <w:noProof/>
                <w:sz w:val="20"/>
                <w:szCs w:val="20"/>
              </w:rPr>
              <w:t> </w:t>
            </w:r>
            <w:r w:rsidRPr="00222D9E">
              <w:rPr>
                <w:noProof/>
                <w:sz w:val="20"/>
                <w:szCs w:val="20"/>
              </w:rPr>
              <w:t> </w:t>
            </w:r>
            <w:r w:rsidRPr="00222D9E">
              <w:rPr>
                <w:noProof/>
                <w:sz w:val="20"/>
                <w:szCs w:val="20"/>
              </w:rPr>
              <w:t> </w:t>
            </w:r>
            <w:r w:rsidRPr="00222D9E">
              <w:rPr>
                <w:noProof/>
                <w:sz w:val="20"/>
                <w:szCs w:val="20"/>
              </w:rPr>
              <w:t> </w:t>
            </w:r>
            <w:r w:rsidRPr="00222D9E">
              <w:rPr>
                <w:sz w:val="20"/>
                <w:szCs w:val="20"/>
              </w:rPr>
              <w:fldChar w:fldCharType="end"/>
            </w:r>
          </w:p>
        </w:tc>
      </w:tr>
      <w:tr w:rsidR="00EB2950" w:rsidRPr="00222D9E" w:rsidTr="009D79FA">
        <w:trPr>
          <w:trHeight w:val="710"/>
        </w:trPr>
        <w:tc>
          <w:tcPr>
            <w:tcW w:w="1356" w:type="dxa"/>
          </w:tcPr>
          <w:p w:rsidR="00EB2950" w:rsidRPr="00222D9E" w:rsidRDefault="00EB2950" w:rsidP="00602B3E">
            <w:pPr>
              <w:rPr>
                <w:sz w:val="22"/>
                <w:szCs w:val="22"/>
              </w:rPr>
            </w:pPr>
            <w:r w:rsidRPr="00222D9E">
              <w:rPr>
                <w:sz w:val="20"/>
                <w:szCs w:val="20"/>
              </w:rPr>
              <w:fldChar w:fldCharType="begin">
                <w:ffData>
                  <w:name w:val="Text8"/>
                  <w:enabled/>
                  <w:calcOnExit w:val="0"/>
                  <w:textInput>
                    <w:maxLength w:val="30"/>
                  </w:textInput>
                </w:ffData>
              </w:fldChar>
            </w:r>
            <w:r w:rsidRPr="00222D9E">
              <w:rPr>
                <w:sz w:val="20"/>
                <w:szCs w:val="20"/>
              </w:rPr>
              <w:instrText xml:space="preserve"> FORMTEXT </w:instrText>
            </w:r>
            <w:r w:rsidRPr="00222D9E">
              <w:rPr>
                <w:sz w:val="20"/>
                <w:szCs w:val="20"/>
              </w:rPr>
            </w:r>
            <w:r w:rsidRPr="00222D9E">
              <w:rPr>
                <w:sz w:val="20"/>
                <w:szCs w:val="20"/>
              </w:rPr>
              <w:fldChar w:fldCharType="separate"/>
            </w:r>
            <w:r w:rsidRPr="00222D9E">
              <w:rPr>
                <w:noProof/>
                <w:sz w:val="20"/>
                <w:szCs w:val="20"/>
              </w:rPr>
              <w:t> </w:t>
            </w:r>
            <w:r w:rsidRPr="00222D9E">
              <w:rPr>
                <w:noProof/>
                <w:sz w:val="20"/>
                <w:szCs w:val="20"/>
              </w:rPr>
              <w:t> </w:t>
            </w:r>
            <w:r w:rsidRPr="00222D9E">
              <w:rPr>
                <w:noProof/>
                <w:sz w:val="20"/>
                <w:szCs w:val="20"/>
              </w:rPr>
              <w:t> </w:t>
            </w:r>
            <w:r w:rsidRPr="00222D9E">
              <w:rPr>
                <w:noProof/>
                <w:sz w:val="20"/>
                <w:szCs w:val="20"/>
              </w:rPr>
              <w:t> </w:t>
            </w:r>
            <w:r w:rsidRPr="00222D9E">
              <w:rPr>
                <w:noProof/>
                <w:sz w:val="20"/>
                <w:szCs w:val="20"/>
              </w:rPr>
              <w:t> </w:t>
            </w:r>
            <w:r w:rsidRPr="00222D9E">
              <w:rPr>
                <w:sz w:val="20"/>
                <w:szCs w:val="20"/>
              </w:rPr>
              <w:fldChar w:fldCharType="end"/>
            </w:r>
          </w:p>
        </w:tc>
        <w:tc>
          <w:tcPr>
            <w:tcW w:w="1357" w:type="dxa"/>
          </w:tcPr>
          <w:p w:rsidR="00EB2950" w:rsidRPr="00222D9E" w:rsidRDefault="00EB2950" w:rsidP="00602B3E">
            <w:pPr>
              <w:rPr>
                <w:sz w:val="22"/>
                <w:szCs w:val="22"/>
              </w:rPr>
            </w:pPr>
            <w:r w:rsidRPr="00222D9E">
              <w:rPr>
                <w:sz w:val="20"/>
                <w:szCs w:val="20"/>
              </w:rPr>
              <w:fldChar w:fldCharType="begin">
                <w:ffData>
                  <w:name w:val="Text8"/>
                  <w:enabled/>
                  <w:calcOnExit w:val="0"/>
                  <w:textInput>
                    <w:maxLength w:val="30"/>
                  </w:textInput>
                </w:ffData>
              </w:fldChar>
            </w:r>
            <w:r w:rsidRPr="00222D9E">
              <w:rPr>
                <w:sz w:val="20"/>
                <w:szCs w:val="20"/>
              </w:rPr>
              <w:instrText xml:space="preserve"> FORMTEXT </w:instrText>
            </w:r>
            <w:r w:rsidRPr="00222D9E">
              <w:rPr>
                <w:sz w:val="20"/>
                <w:szCs w:val="20"/>
              </w:rPr>
            </w:r>
            <w:r w:rsidRPr="00222D9E">
              <w:rPr>
                <w:sz w:val="20"/>
                <w:szCs w:val="20"/>
              </w:rPr>
              <w:fldChar w:fldCharType="separate"/>
            </w:r>
            <w:r w:rsidRPr="00222D9E">
              <w:rPr>
                <w:noProof/>
                <w:sz w:val="20"/>
                <w:szCs w:val="20"/>
              </w:rPr>
              <w:t> </w:t>
            </w:r>
            <w:r w:rsidRPr="00222D9E">
              <w:rPr>
                <w:noProof/>
                <w:sz w:val="20"/>
                <w:szCs w:val="20"/>
              </w:rPr>
              <w:t> </w:t>
            </w:r>
            <w:r w:rsidRPr="00222D9E">
              <w:rPr>
                <w:noProof/>
                <w:sz w:val="20"/>
                <w:szCs w:val="20"/>
              </w:rPr>
              <w:t> </w:t>
            </w:r>
            <w:r w:rsidRPr="00222D9E">
              <w:rPr>
                <w:noProof/>
                <w:sz w:val="20"/>
                <w:szCs w:val="20"/>
              </w:rPr>
              <w:t> </w:t>
            </w:r>
            <w:r w:rsidRPr="00222D9E">
              <w:rPr>
                <w:noProof/>
                <w:sz w:val="20"/>
                <w:szCs w:val="20"/>
              </w:rPr>
              <w:t> </w:t>
            </w:r>
            <w:r w:rsidRPr="00222D9E">
              <w:rPr>
                <w:sz w:val="20"/>
                <w:szCs w:val="20"/>
              </w:rPr>
              <w:fldChar w:fldCharType="end"/>
            </w:r>
          </w:p>
        </w:tc>
        <w:tc>
          <w:tcPr>
            <w:tcW w:w="1357" w:type="dxa"/>
          </w:tcPr>
          <w:p w:rsidR="00EB2950" w:rsidRPr="00222D9E" w:rsidRDefault="00EB2950" w:rsidP="00602B3E">
            <w:pPr>
              <w:rPr>
                <w:sz w:val="22"/>
                <w:szCs w:val="22"/>
              </w:rPr>
            </w:pPr>
            <w:r w:rsidRPr="00222D9E">
              <w:rPr>
                <w:sz w:val="20"/>
                <w:szCs w:val="20"/>
              </w:rPr>
              <w:fldChar w:fldCharType="begin">
                <w:ffData>
                  <w:name w:val="Text8"/>
                  <w:enabled/>
                  <w:calcOnExit w:val="0"/>
                  <w:textInput>
                    <w:maxLength w:val="30"/>
                  </w:textInput>
                </w:ffData>
              </w:fldChar>
            </w:r>
            <w:r w:rsidRPr="00222D9E">
              <w:rPr>
                <w:sz w:val="20"/>
                <w:szCs w:val="20"/>
              </w:rPr>
              <w:instrText xml:space="preserve"> FORMTEXT </w:instrText>
            </w:r>
            <w:r w:rsidRPr="00222D9E">
              <w:rPr>
                <w:sz w:val="20"/>
                <w:szCs w:val="20"/>
              </w:rPr>
            </w:r>
            <w:r w:rsidRPr="00222D9E">
              <w:rPr>
                <w:sz w:val="20"/>
                <w:szCs w:val="20"/>
              </w:rPr>
              <w:fldChar w:fldCharType="separate"/>
            </w:r>
            <w:r w:rsidRPr="00222D9E">
              <w:rPr>
                <w:noProof/>
                <w:sz w:val="20"/>
                <w:szCs w:val="20"/>
              </w:rPr>
              <w:t> </w:t>
            </w:r>
            <w:r w:rsidRPr="00222D9E">
              <w:rPr>
                <w:noProof/>
                <w:sz w:val="20"/>
                <w:szCs w:val="20"/>
              </w:rPr>
              <w:t> </w:t>
            </w:r>
            <w:r w:rsidRPr="00222D9E">
              <w:rPr>
                <w:noProof/>
                <w:sz w:val="20"/>
                <w:szCs w:val="20"/>
              </w:rPr>
              <w:t> </w:t>
            </w:r>
            <w:r w:rsidRPr="00222D9E">
              <w:rPr>
                <w:noProof/>
                <w:sz w:val="20"/>
                <w:szCs w:val="20"/>
              </w:rPr>
              <w:t> </w:t>
            </w:r>
            <w:r w:rsidRPr="00222D9E">
              <w:rPr>
                <w:noProof/>
                <w:sz w:val="20"/>
                <w:szCs w:val="20"/>
              </w:rPr>
              <w:t> </w:t>
            </w:r>
            <w:r w:rsidRPr="00222D9E">
              <w:rPr>
                <w:sz w:val="20"/>
                <w:szCs w:val="20"/>
              </w:rPr>
              <w:fldChar w:fldCharType="end"/>
            </w:r>
          </w:p>
        </w:tc>
        <w:tc>
          <w:tcPr>
            <w:tcW w:w="1358" w:type="dxa"/>
          </w:tcPr>
          <w:p w:rsidR="00EB2950" w:rsidRPr="00222D9E" w:rsidRDefault="00EB2950" w:rsidP="00602B3E">
            <w:pPr>
              <w:rPr>
                <w:sz w:val="22"/>
                <w:szCs w:val="22"/>
              </w:rPr>
            </w:pPr>
            <w:r w:rsidRPr="00222D9E">
              <w:rPr>
                <w:sz w:val="20"/>
                <w:szCs w:val="20"/>
              </w:rPr>
              <w:fldChar w:fldCharType="begin">
                <w:ffData>
                  <w:name w:val="Text8"/>
                  <w:enabled/>
                  <w:calcOnExit w:val="0"/>
                  <w:textInput>
                    <w:maxLength w:val="30"/>
                  </w:textInput>
                </w:ffData>
              </w:fldChar>
            </w:r>
            <w:r w:rsidRPr="00222D9E">
              <w:rPr>
                <w:sz w:val="20"/>
                <w:szCs w:val="20"/>
              </w:rPr>
              <w:instrText xml:space="preserve"> FORMTEXT </w:instrText>
            </w:r>
            <w:r w:rsidRPr="00222D9E">
              <w:rPr>
                <w:sz w:val="20"/>
                <w:szCs w:val="20"/>
              </w:rPr>
            </w:r>
            <w:r w:rsidRPr="00222D9E">
              <w:rPr>
                <w:sz w:val="20"/>
                <w:szCs w:val="20"/>
              </w:rPr>
              <w:fldChar w:fldCharType="separate"/>
            </w:r>
            <w:r w:rsidRPr="00222D9E">
              <w:rPr>
                <w:noProof/>
                <w:sz w:val="20"/>
                <w:szCs w:val="20"/>
              </w:rPr>
              <w:t> </w:t>
            </w:r>
            <w:r w:rsidRPr="00222D9E">
              <w:rPr>
                <w:noProof/>
                <w:sz w:val="20"/>
                <w:szCs w:val="20"/>
              </w:rPr>
              <w:t> </w:t>
            </w:r>
            <w:r w:rsidRPr="00222D9E">
              <w:rPr>
                <w:noProof/>
                <w:sz w:val="20"/>
                <w:szCs w:val="20"/>
              </w:rPr>
              <w:t> </w:t>
            </w:r>
            <w:r w:rsidRPr="00222D9E">
              <w:rPr>
                <w:noProof/>
                <w:sz w:val="20"/>
                <w:szCs w:val="20"/>
              </w:rPr>
              <w:t> </w:t>
            </w:r>
            <w:r w:rsidRPr="00222D9E">
              <w:rPr>
                <w:noProof/>
                <w:sz w:val="20"/>
                <w:szCs w:val="20"/>
              </w:rPr>
              <w:t> </w:t>
            </w:r>
            <w:r w:rsidRPr="00222D9E">
              <w:rPr>
                <w:sz w:val="20"/>
                <w:szCs w:val="20"/>
              </w:rPr>
              <w:fldChar w:fldCharType="end"/>
            </w:r>
          </w:p>
        </w:tc>
        <w:tc>
          <w:tcPr>
            <w:tcW w:w="1362" w:type="dxa"/>
          </w:tcPr>
          <w:p w:rsidR="00EB2950" w:rsidRPr="00222D9E" w:rsidRDefault="00EB2950" w:rsidP="00602B3E">
            <w:pPr>
              <w:rPr>
                <w:sz w:val="22"/>
                <w:szCs w:val="22"/>
              </w:rPr>
            </w:pPr>
            <w:r w:rsidRPr="00222D9E">
              <w:rPr>
                <w:sz w:val="20"/>
                <w:szCs w:val="20"/>
              </w:rPr>
              <w:fldChar w:fldCharType="begin">
                <w:ffData>
                  <w:name w:val="Text8"/>
                  <w:enabled/>
                  <w:calcOnExit w:val="0"/>
                  <w:textInput>
                    <w:maxLength w:val="30"/>
                  </w:textInput>
                </w:ffData>
              </w:fldChar>
            </w:r>
            <w:r w:rsidRPr="00222D9E">
              <w:rPr>
                <w:sz w:val="20"/>
                <w:szCs w:val="20"/>
              </w:rPr>
              <w:instrText xml:space="preserve"> FORMTEXT </w:instrText>
            </w:r>
            <w:r w:rsidRPr="00222D9E">
              <w:rPr>
                <w:sz w:val="20"/>
                <w:szCs w:val="20"/>
              </w:rPr>
            </w:r>
            <w:r w:rsidRPr="00222D9E">
              <w:rPr>
                <w:sz w:val="20"/>
                <w:szCs w:val="20"/>
              </w:rPr>
              <w:fldChar w:fldCharType="separate"/>
            </w:r>
            <w:r w:rsidRPr="00222D9E">
              <w:rPr>
                <w:noProof/>
                <w:sz w:val="20"/>
                <w:szCs w:val="20"/>
              </w:rPr>
              <w:t> </w:t>
            </w:r>
            <w:r w:rsidRPr="00222D9E">
              <w:rPr>
                <w:noProof/>
                <w:sz w:val="20"/>
                <w:szCs w:val="20"/>
              </w:rPr>
              <w:t> </w:t>
            </w:r>
            <w:r w:rsidRPr="00222D9E">
              <w:rPr>
                <w:noProof/>
                <w:sz w:val="20"/>
                <w:szCs w:val="20"/>
              </w:rPr>
              <w:t> </w:t>
            </w:r>
            <w:r w:rsidRPr="00222D9E">
              <w:rPr>
                <w:noProof/>
                <w:sz w:val="20"/>
                <w:szCs w:val="20"/>
              </w:rPr>
              <w:t> </w:t>
            </w:r>
            <w:r w:rsidRPr="00222D9E">
              <w:rPr>
                <w:noProof/>
                <w:sz w:val="20"/>
                <w:szCs w:val="20"/>
              </w:rPr>
              <w:t> </w:t>
            </w:r>
            <w:r w:rsidRPr="00222D9E">
              <w:rPr>
                <w:sz w:val="20"/>
                <w:szCs w:val="20"/>
              </w:rPr>
              <w:fldChar w:fldCharType="end"/>
            </w:r>
          </w:p>
        </w:tc>
        <w:tc>
          <w:tcPr>
            <w:tcW w:w="1065" w:type="dxa"/>
          </w:tcPr>
          <w:p w:rsidR="00EB2950" w:rsidRPr="00222D9E" w:rsidRDefault="00EB2950" w:rsidP="00602B3E">
            <w:pPr>
              <w:rPr>
                <w:sz w:val="22"/>
                <w:szCs w:val="22"/>
              </w:rPr>
            </w:pPr>
            <w:r w:rsidRPr="00222D9E">
              <w:rPr>
                <w:sz w:val="20"/>
                <w:szCs w:val="20"/>
              </w:rPr>
              <w:fldChar w:fldCharType="begin">
                <w:ffData>
                  <w:name w:val="Text8"/>
                  <w:enabled/>
                  <w:calcOnExit w:val="0"/>
                  <w:textInput>
                    <w:maxLength w:val="30"/>
                  </w:textInput>
                </w:ffData>
              </w:fldChar>
            </w:r>
            <w:r w:rsidRPr="00222D9E">
              <w:rPr>
                <w:sz w:val="20"/>
                <w:szCs w:val="20"/>
              </w:rPr>
              <w:instrText xml:space="preserve"> FORMTEXT </w:instrText>
            </w:r>
            <w:r w:rsidRPr="00222D9E">
              <w:rPr>
                <w:sz w:val="20"/>
                <w:szCs w:val="20"/>
              </w:rPr>
            </w:r>
            <w:r w:rsidRPr="00222D9E">
              <w:rPr>
                <w:sz w:val="20"/>
                <w:szCs w:val="20"/>
              </w:rPr>
              <w:fldChar w:fldCharType="separate"/>
            </w:r>
            <w:r w:rsidRPr="00222D9E">
              <w:rPr>
                <w:noProof/>
                <w:sz w:val="20"/>
                <w:szCs w:val="20"/>
              </w:rPr>
              <w:t> </w:t>
            </w:r>
            <w:r w:rsidRPr="00222D9E">
              <w:rPr>
                <w:noProof/>
                <w:sz w:val="20"/>
                <w:szCs w:val="20"/>
              </w:rPr>
              <w:t> </w:t>
            </w:r>
            <w:r w:rsidRPr="00222D9E">
              <w:rPr>
                <w:noProof/>
                <w:sz w:val="20"/>
                <w:szCs w:val="20"/>
              </w:rPr>
              <w:t> </w:t>
            </w:r>
            <w:r w:rsidRPr="00222D9E">
              <w:rPr>
                <w:noProof/>
                <w:sz w:val="20"/>
                <w:szCs w:val="20"/>
              </w:rPr>
              <w:t> </w:t>
            </w:r>
            <w:r w:rsidRPr="00222D9E">
              <w:rPr>
                <w:noProof/>
                <w:sz w:val="20"/>
                <w:szCs w:val="20"/>
              </w:rPr>
              <w:t> </w:t>
            </w:r>
            <w:r w:rsidRPr="00222D9E">
              <w:rPr>
                <w:sz w:val="20"/>
                <w:szCs w:val="20"/>
              </w:rPr>
              <w:fldChar w:fldCharType="end"/>
            </w:r>
          </w:p>
        </w:tc>
        <w:tc>
          <w:tcPr>
            <w:tcW w:w="1620" w:type="dxa"/>
          </w:tcPr>
          <w:p w:rsidR="00EB2950" w:rsidRPr="00222D9E" w:rsidRDefault="00EB2950" w:rsidP="00602B3E">
            <w:pPr>
              <w:rPr>
                <w:sz w:val="22"/>
                <w:szCs w:val="22"/>
              </w:rPr>
            </w:pPr>
            <w:r w:rsidRPr="00222D9E">
              <w:rPr>
                <w:sz w:val="20"/>
                <w:szCs w:val="20"/>
              </w:rPr>
              <w:fldChar w:fldCharType="begin">
                <w:ffData>
                  <w:name w:val="Text8"/>
                  <w:enabled/>
                  <w:calcOnExit w:val="0"/>
                  <w:textInput>
                    <w:maxLength w:val="30"/>
                  </w:textInput>
                </w:ffData>
              </w:fldChar>
            </w:r>
            <w:r w:rsidRPr="00222D9E">
              <w:rPr>
                <w:sz w:val="20"/>
                <w:szCs w:val="20"/>
              </w:rPr>
              <w:instrText xml:space="preserve"> FORMTEXT </w:instrText>
            </w:r>
            <w:r w:rsidRPr="00222D9E">
              <w:rPr>
                <w:sz w:val="20"/>
                <w:szCs w:val="20"/>
              </w:rPr>
            </w:r>
            <w:r w:rsidRPr="00222D9E">
              <w:rPr>
                <w:sz w:val="20"/>
                <w:szCs w:val="20"/>
              </w:rPr>
              <w:fldChar w:fldCharType="separate"/>
            </w:r>
            <w:r w:rsidRPr="00222D9E">
              <w:rPr>
                <w:noProof/>
                <w:sz w:val="20"/>
                <w:szCs w:val="20"/>
              </w:rPr>
              <w:t> </w:t>
            </w:r>
            <w:r w:rsidRPr="00222D9E">
              <w:rPr>
                <w:noProof/>
                <w:sz w:val="20"/>
                <w:szCs w:val="20"/>
              </w:rPr>
              <w:t> </w:t>
            </w:r>
            <w:r w:rsidRPr="00222D9E">
              <w:rPr>
                <w:noProof/>
                <w:sz w:val="20"/>
                <w:szCs w:val="20"/>
              </w:rPr>
              <w:t> </w:t>
            </w:r>
            <w:r w:rsidRPr="00222D9E">
              <w:rPr>
                <w:noProof/>
                <w:sz w:val="20"/>
                <w:szCs w:val="20"/>
              </w:rPr>
              <w:t> </w:t>
            </w:r>
            <w:r w:rsidRPr="00222D9E">
              <w:rPr>
                <w:noProof/>
                <w:sz w:val="20"/>
                <w:szCs w:val="20"/>
              </w:rPr>
              <w:t> </w:t>
            </w:r>
            <w:r w:rsidRPr="00222D9E">
              <w:rPr>
                <w:sz w:val="20"/>
                <w:szCs w:val="20"/>
              </w:rPr>
              <w:fldChar w:fldCharType="end"/>
            </w:r>
          </w:p>
        </w:tc>
        <w:tc>
          <w:tcPr>
            <w:tcW w:w="1555" w:type="dxa"/>
          </w:tcPr>
          <w:p w:rsidR="00EB2950" w:rsidRPr="00222D9E" w:rsidRDefault="00EB2950" w:rsidP="00602B3E">
            <w:pPr>
              <w:rPr>
                <w:sz w:val="20"/>
                <w:szCs w:val="20"/>
              </w:rPr>
            </w:pPr>
            <w:r w:rsidRPr="00222D9E">
              <w:rPr>
                <w:sz w:val="20"/>
                <w:szCs w:val="20"/>
              </w:rPr>
              <w:fldChar w:fldCharType="begin">
                <w:ffData>
                  <w:name w:val="Text8"/>
                  <w:enabled/>
                  <w:calcOnExit w:val="0"/>
                  <w:textInput>
                    <w:maxLength w:val="30"/>
                  </w:textInput>
                </w:ffData>
              </w:fldChar>
            </w:r>
            <w:r w:rsidRPr="00222D9E">
              <w:rPr>
                <w:sz w:val="20"/>
                <w:szCs w:val="20"/>
              </w:rPr>
              <w:instrText xml:space="preserve"> FORMTEXT </w:instrText>
            </w:r>
            <w:r w:rsidRPr="00222D9E">
              <w:rPr>
                <w:sz w:val="20"/>
                <w:szCs w:val="20"/>
              </w:rPr>
            </w:r>
            <w:r w:rsidRPr="00222D9E">
              <w:rPr>
                <w:sz w:val="20"/>
                <w:szCs w:val="20"/>
              </w:rPr>
              <w:fldChar w:fldCharType="separate"/>
            </w:r>
            <w:r w:rsidRPr="00222D9E">
              <w:rPr>
                <w:noProof/>
                <w:sz w:val="20"/>
                <w:szCs w:val="20"/>
              </w:rPr>
              <w:t> </w:t>
            </w:r>
            <w:r w:rsidRPr="00222D9E">
              <w:rPr>
                <w:noProof/>
                <w:sz w:val="20"/>
                <w:szCs w:val="20"/>
              </w:rPr>
              <w:t> </w:t>
            </w:r>
            <w:r w:rsidRPr="00222D9E">
              <w:rPr>
                <w:noProof/>
                <w:sz w:val="20"/>
                <w:szCs w:val="20"/>
              </w:rPr>
              <w:t> </w:t>
            </w:r>
            <w:r w:rsidRPr="00222D9E">
              <w:rPr>
                <w:noProof/>
                <w:sz w:val="20"/>
                <w:szCs w:val="20"/>
              </w:rPr>
              <w:t> </w:t>
            </w:r>
            <w:r w:rsidRPr="00222D9E">
              <w:rPr>
                <w:noProof/>
                <w:sz w:val="20"/>
                <w:szCs w:val="20"/>
              </w:rPr>
              <w:t> </w:t>
            </w:r>
            <w:r w:rsidRPr="00222D9E">
              <w:rPr>
                <w:sz w:val="20"/>
                <w:szCs w:val="20"/>
              </w:rPr>
              <w:fldChar w:fldCharType="end"/>
            </w:r>
          </w:p>
        </w:tc>
      </w:tr>
      <w:tr w:rsidR="00EB2950" w:rsidRPr="00222D9E" w:rsidTr="009D79FA">
        <w:trPr>
          <w:trHeight w:val="710"/>
        </w:trPr>
        <w:tc>
          <w:tcPr>
            <w:tcW w:w="1356" w:type="dxa"/>
          </w:tcPr>
          <w:p w:rsidR="00EB2950" w:rsidRPr="00222D9E" w:rsidRDefault="00EB2950" w:rsidP="00602B3E">
            <w:pPr>
              <w:rPr>
                <w:sz w:val="22"/>
                <w:szCs w:val="22"/>
              </w:rPr>
            </w:pPr>
            <w:r w:rsidRPr="00222D9E">
              <w:rPr>
                <w:sz w:val="20"/>
                <w:szCs w:val="20"/>
              </w:rPr>
              <w:fldChar w:fldCharType="begin">
                <w:ffData>
                  <w:name w:val="Text8"/>
                  <w:enabled/>
                  <w:calcOnExit w:val="0"/>
                  <w:textInput>
                    <w:maxLength w:val="30"/>
                  </w:textInput>
                </w:ffData>
              </w:fldChar>
            </w:r>
            <w:r w:rsidRPr="00222D9E">
              <w:rPr>
                <w:sz w:val="20"/>
                <w:szCs w:val="20"/>
              </w:rPr>
              <w:instrText xml:space="preserve"> FORMTEXT </w:instrText>
            </w:r>
            <w:r w:rsidRPr="00222D9E">
              <w:rPr>
                <w:sz w:val="20"/>
                <w:szCs w:val="20"/>
              </w:rPr>
            </w:r>
            <w:r w:rsidRPr="00222D9E">
              <w:rPr>
                <w:sz w:val="20"/>
                <w:szCs w:val="20"/>
              </w:rPr>
              <w:fldChar w:fldCharType="separate"/>
            </w:r>
            <w:r w:rsidRPr="00222D9E">
              <w:rPr>
                <w:noProof/>
                <w:sz w:val="20"/>
                <w:szCs w:val="20"/>
              </w:rPr>
              <w:t> </w:t>
            </w:r>
            <w:r w:rsidRPr="00222D9E">
              <w:rPr>
                <w:noProof/>
                <w:sz w:val="20"/>
                <w:szCs w:val="20"/>
              </w:rPr>
              <w:t> </w:t>
            </w:r>
            <w:r w:rsidRPr="00222D9E">
              <w:rPr>
                <w:noProof/>
                <w:sz w:val="20"/>
                <w:szCs w:val="20"/>
              </w:rPr>
              <w:t> </w:t>
            </w:r>
            <w:r w:rsidRPr="00222D9E">
              <w:rPr>
                <w:noProof/>
                <w:sz w:val="20"/>
                <w:szCs w:val="20"/>
              </w:rPr>
              <w:t> </w:t>
            </w:r>
            <w:r w:rsidRPr="00222D9E">
              <w:rPr>
                <w:noProof/>
                <w:sz w:val="20"/>
                <w:szCs w:val="20"/>
              </w:rPr>
              <w:t> </w:t>
            </w:r>
            <w:r w:rsidRPr="00222D9E">
              <w:rPr>
                <w:sz w:val="20"/>
                <w:szCs w:val="20"/>
              </w:rPr>
              <w:fldChar w:fldCharType="end"/>
            </w:r>
          </w:p>
        </w:tc>
        <w:tc>
          <w:tcPr>
            <w:tcW w:w="1357" w:type="dxa"/>
          </w:tcPr>
          <w:p w:rsidR="00EB2950" w:rsidRPr="00222D9E" w:rsidRDefault="00EB2950" w:rsidP="00602B3E">
            <w:pPr>
              <w:rPr>
                <w:sz w:val="22"/>
                <w:szCs w:val="22"/>
              </w:rPr>
            </w:pPr>
            <w:r w:rsidRPr="00222D9E">
              <w:rPr>
                <w:sz w:val="20"/>
                <w:szCs w:val="20"/>
              </w:rPr>
              <w:fldChar w:fldCharType="begin">
                <w:ffData>
                  <w:name w:val="Text8"/>
                  <w:enabled/>
                  <w:calcOnExit w:val="0"/>
                  <w:textInput>
                    <w:maxLength w:val="30"/>
                  </w:textInput>
                </w:ffData>
              </w:fldChar>
            </w:r>
            <w:r w:rsidRPr="00222D9E">
              <w:rPr>
                <w:sz w:val="20"/>
                <w:szCs w:val="20"/>
              </w:rPr>
              <w:instrText xml:space="preserve"> FORMTEXT </w:instrText>
            </w:r>
            <w:r w:rsidRPr="00222D9E">
              <w:rPr>
                <w:sz w:val="20"/>
                <w:szCs w:val="20"/>
              </w:rPr>
            </w:r>
            <w:r w:rsidRPr="00222D9E">
              <w:rPr>
                <w:sz w:val="20"/>
                <w:szCs w:val="20"/>
              </w:rPr>
              <w:fldChar w:fldCharType="separate"/>
            </w:r>
            <w:r w:rsidRPr="00222D9E">
              <w:rPr>
                <w:noProof/>
                <w:sz w:val="20"/>
                <w:szCs w:val="20"/>
              </w:rPr>
              <w:t> </w:t>
            </w:r>
            <w:r w:rsidRPr="00222D9E">
              <w:rPr>
                <w:noProof/>
                <w:sz w:val="20"/>
                <w:szCs w:val="20"/>
              </w:rPr>
              <w:t> </w:t>
            </w:r>
            <w:r w:rsidRPr="00222D9E">
              <w:rPr>
                <w:noProof/>
                <w:sz w:val="20"/>
                <w:szCs w:val="20"/>
              </w:rPr>
              <w:t> </w:t>
            </w:r>
            <w:r w:rsidRPr="00222D9E">
              <w:rPr>
                <w:noProof/>
                <w:sz w:val="20"/>
                <w:szCs w:val="20"/>
              </w:rPr>
              <w:t> </w:t>
            </w:r>
            <w:r w:rsidRPr="00222D9E">
              <w:rPr>
                <w:noProof/>
                <w:sz w:val="20"/>
                <w:szCs w:val="20"/>
              </w:rPr>
              <w:t> </w:t>
            </w:r>
            <w:r w:rsidRPr="00222D9E">
              <w:rPr>
                <w:sz w:val="20"/>
                <w:szCs w:val="20"/>
              </w:rPr>
              <w:fldChar w:fldCharType="end"/>
            </w:r>
          </w:p>
        </w:tc>
        <w:tc>
          <w:tcPr>
            <w:tcW w:w="1357" w:type="dxa"/>
          </w:tcPr>
          <w:p w:rsidR="00EB2950" w:rsidRPr="00222D9E" w:rsidRDefault="00EB2950" w:rsidP="00602B3E">
            <w:pPr>
              <w:rPr>
                <w:sz w:val="22"/>
                <w:szCs w:val="22"/>
              </w:rPr>
            </w:pPr>
            <w:r w:rsidRPr="00222D9E">
              <w:rPr>
                <w:sz w:val="20"/>
                <w:szCs w:val="20"/>
              </w:rPr>
              <w:fldChar w:fldCharType="begin">
                <w:ffData>
                  <w:name w:val="Text8"/>
                  <w:enabled/>
                  <w:calcOnExit w:val="0"/>
                  <w:textInput>
                    <w:maxLength w:val="30"/>
                  </w:textInput>
                </w:ffData>
              </w:fldChar>
            </w:r>
            <w:r w:rsidRPr="00222D9E">
              <w:rPr>
                <w:sz w:val="20"/>
                <w:szCs w:val="20"/>
              </w:rPr>
              <w:instrText xml:space="preserve"> FORMTEXT </w:instrText>
            </w:r>
            <w:r w:rsidRPr="00222D9E">
              <w:rPr>
                <w:sz w:val="20"/>
                <w:szCs w:val="20"/>
              </w:rPr>
            </w:r>
            <w:r w:rsidRPr="00222D9E">
              <w:rPr>
                <w:sz w:val="20"/>
                <w:szCs w:val="20"/>
              </w:rPr>
              <w:fldChar w:fldCharType="separate"/>
            </w:r>
            <w:r w:rsidRPr="00222D9E">
              <w:rPr>
                <w:noProof/>
                <w:sz w:val="20"/>
                <w:szCs w:val="20"/>
              </w:rPr>
              <w:t> </w:t>
            </w:r>
            <w:r w:rsidRPr="00222D9E">
              <w:rPr>
                <w:noProof/>
                <w:sz w:val="20"/>
                <w:szCs w:val="20"/>
              </w:rPr>
              <w:t> </w:t>
            </w:r>
            <w:r w:rsidRPr="00222D9E">
              <w:rPr>
                <w:noProof/>
                <w:sz w:val="20"/>
                <w:szCs w:val="20"/>
              </w:rPr>
              <w:t> </w:t>
            </w:r>
            <w:r w:rsidRPr="00222D9E">
              <w:rPr>
                <w:noProof/>
                <w:sz w:val="20"/>
                <w:szCs w:val="20"/>
              </w:rPr>
              <w:t> </w:t>
            </w:r>
            <w:r w:rsidRPr="00222D9E">
              <w:rPr>
                <w:noProof/>
                <w:sz w:val="20"/>
                <w:szCs w:val="20"/>
              </w:rPr>
              <w:t> </w:t>
            </w:r>
            <w:r w:rsidRPr="00222D9E">
              <w:rPr>
                <w:sz w:val="20"/>
                <w:szCs w:val="20"/>
              </w:rPr>
              <w:fldChar w:fldCharType="end"/>
            </w:r>
          </w:p>
        </w:tc>
        <w:tc>
          <w:tcPr>
            <w:tcW w:w="1358" w:type="dxa"/>
          </w:tcPr>
          <w:p w:rsidR="00EB2950" w:rsidRPr="00222D9E" w:rsidRDefault="00EB2950" w:rsidP="00602B3E">
            <w:pPr>
              <w:rPr>
                <w:sz w:val="22"/>
                <w:szCs w:val="22"/>
              </w:rPr>
            </w:pPr>
            <w:r w:rsidRPr="00222D9E">
              <w:rPr>
                <w:sz w:val="20"/>
                <w:szCs w:val="20"/>
              </w:rPr>
              <w:fldChar w:fldCharType="begin">
                <w:ffData>
                  <w:name w:val="Text8"/>
                  <w:enabled/>
                  <w:calcOnExit w:val="0"/>
                  <w:textInput>
                    <w:maxLength w:val="30"/>
                  </w:textInput>
                </w:ffData>
              </w:fldChar>
            </w:r>
            <w:r w:rsidRPr="00222D9E">
              <w:rPr>
                <w:sz w:val="20"/>
                <w:szCs w:val="20"/>
              </w:rPr>
              <w:instrText xml:space="preserve"> FORMTEXT </w:instrText>
            </w:r>
            <w:r w:rsidRPr="00222D9E">
              <w:rPr>
                <w:sz w:val="20"/>
                <w:szCs w:val="20"/>
              </w:rPr>
            </w:r>
            <w:r w:rsidRPr="00222D9E">
              <w:rPr>
                <w:sz w:val="20"/>
                <w:szCs w:val="20"/>
              </w:rPr>
              <w:fldChar w:fldCharType="separate"/>
            </w:r>
            <w:r w:rsidRPr="00222D9E">
              <w:rPr>
                <w:noProof/>
                <w:sz w:val="20"/>
                <w:szCs w:val="20"/>
              </w:rPr>
              <w:t> </w:t>
            </w:r>
            <w:r w:rsidRPr="00222D9E">
              <w:rPr>
                <w:noProof/>
                <w:sz w:val="20"/>
                <w:szCs w:val="20"/>
              </w:rPr>
              <w:t> </w:t>
            </w:r>
            <w:r w:rsidRPr="00222D9E">
              <w:rPr>
                <w:noProof/>
                <w:sz w:val="20"/>
                <w:szCs w:val="20"/>
              </w:rPr>
              <w:t> </w:t>
            </w:r>
            <w:r w:rsidRPr="00222D9E">
              <w:rPr>
                <w:noProof/>
                <w:sz w:val="20"/>
                <w:szCs w:val="20"/>
              </w:rPr>
              <w:t> </w:t>
            </w:r>
            <w:r w:rsidRPr="00222D9E">
              <w:rPr>
                <w:noProof/>
                <w:sz w:val="20"/>
                <w:szCs w:val="20"/>
              </w:rPr>
              <w:t> </w:t>
            </w:r>
            <w:r w:rsidRPr="00222D9E">
              <w:rPr>
                <w:sz w:val="20"/>
                <w:szCs w:val="20"/>
              </w:rPr>
              <w:fldChar w:fldCharType="end"/>
            </w:r>
          </w:p>
        </w:tc>
        <w:tc>
          <w:tcPr>
            <w:tcW w:w="1362" w:type="dxa"/>
          </w:tcPr>
          <w:p w:rsidR="00EB2950" w:rsidRPr="00222D9E" w:rsidRDefault="00EB2950" w:rsidP="00602B3E">
            <w:pPr>
              <w:rPr>
                <w:sz w:val="22"/>
                <w:szCs w:val="22"/>
              </w:rPr>
            </w:pPr>
            <w:r w:rsidRPr="00222D9E">
              <w:rPr>
                <w:sz w:val="20"/>
                <w:szCs w:val="20"/>
              </w:rPr>
              <w:fldChar w:fldCharType="begin">
                <w:ffData>
                  <w:name w:val="Text8"/>
                  <w:enabled/>
                  <w:calcOnExit w:val="0"/>
                  <w:textInput>
                    <w:maxLength w:val="30"/>
                  </w:textInput>
                </w:ffData>
              </w:fldChar>
            </w:r>
            <w:r w:rsidRPr="00222D9E">
              <w:rPr>
                <w:sz w:val="20"/>
                <w:szCs w:val="20"/>
              </w:rPr>
              <w:instrText xml:space="preserve"> FORMTEXT </w:instrText>
            </w:r>
            <w:r w:rsidRPr="00222D9E">
              <w:rPr>
                <w:sz w:val="20"/>
                <w:szCs w:val="20"/>
              </w:rPr>
            </w:r>
            <w:r w:rsidRPr="00222D9E">
              <w:rPr>
                <w:sz w:val="20"/>
                <w:szCs w:val="20"/>
              </w:rPr>
              <w:fldChar w:fldCharType="separate"/>
            </w:r>
            <w:r w:rsidRPr="00222D9E">
              <w:rPr>
                <w:noProof/>
                <w:sz w:val="20"/>
                <w:szCs w:val="20"/>
              </w:rPr>
              <w:t> </w:t>
            </w:r>
            <w:r w:rsidRPr="00222D9E">
              <w:rPr>
                <w:noProof/>
                <w:sz w:val="20"/>
                <w:szCs w:val="20"/>
              </w:rPr>
              <w:t> </w:t>
            </w:r>
            <w:r w:rsidRPr="00222D9E">
              <w:rPr>
                <w:noProof/>
                <w:sz w:val="20"/>
                <w:szCs w:val="20"/>
              </w:rPr>
              <w:t> </w:t>
            </w:r>
            <w:r w:rsidRPr="00222D9E">
              <w:rPr>
                <w:noProof/>
                <w:sz w:val="20"/>
                <w:szCs w:val="20"/>
              </w:rPr>
              <w:t> </w:t>
            </w:r>
            <w:r w:rsidRPr="00222D9E">
              <w:rPr>
                <w:noProof/>
                <w:sz w:val="20"/>
                <w:szCs w:val="20"/>
              </w:rPr>
              <w:t> </w:t>
            </w:r>
            <w:r w:rsidRPr="00222D9E">
              <w:rPr>
                <w:sz w:val="20"/>
                <w:szCs w:val="20"/>
              </w:rPr>
              <w:fldChar w:fldCharType="end"/>
            </w:r>
          </w:p>
        </w:tc>
        <w:tc>
          <w:tcPr>
            <w:tcW w:w="1065" w:type="dxa"/>
          </w:tcPr>
          <w:p w:rsidR="00EB2950" w:rsidRPr="00222D9E" w:rsidRDefault="00EB2950" w:rsidP="00602B3E">
            <w:pPr>
              <w:rPr>
                <w:sz w:val="22"/>
                <w:szCs w:val="22"/>
              </w:rPr>
            </w:pPr>
            <w:r w:rsidRPr="00222D9E">
              <w:rPr>
                <w:sz w:val="20"/>
                <w:szCs w:val="20"/>
              </w:rPr>
              <w:fldChar w:fldCharType="begin">
                <w:ffData>
                  <w:name w:val="Text8"/>
                  <w:enabled/>
                  <w:calcOnExit w:val="0"/>
                  <w:textInput>
                    <w:maxLength w:val="30"/>
                  </w:textInput>
                </w:ffData>
              </w:fldChar>
            </w:r>
            <w:r w:rsidRPr="00222D9E">
              <w:rPr>
                <w:sz w:val="20"/>
                <w:szCs w:val="20"/>
              </w:rPr>
              <w:instrText xml:space="preserve"> FORMTEXT </w:instrText>
            </w:r>
            <w:r w:rsidRPr="00222D9E">
              <w:rPr>
                <w:sz w:val="20"/>
                <w:szCs w:val="20"/>
              </w:rPr>
            </w:r>
            <w:r w:rsidRPr="00222D9E">
              <w:rPr>
                <w:sz w:val="20"/>
                <w:szCs w:val="20"/>
              </w:rPr>
              <w:fldChar w:fldCharType="separate"/>
            </w:r>
            <w:r w:rsidRPr="00222D9E">
              <w:rPr>
                <w:noProof/>
                <w:sz w:val="20"/>
                <w:szCs w:val="20"/>
              </w:rPr>
              <w:t> </w:t>
            </w:r>
            <w:r w:rsidRPr="00222D9E">
              <w:rPr>
                <w:noProof/>
                <w:sz w:val="20"/>
                <w:szCs w:val="20"/>
              </w:rPr>
              <w:t> </w:t>
            </w:r>
            <w:r w:rsidRPr="00222D9E">
              <w:rPr>
                <w:noProof/>
                <w:sz w:val="20"/>
                <w:szCs w:val="20"/>
              </w:rPr>
              <w:t> </w:t>
            </w:r>
            <w:r w:rsidRPr="00222D9E">
              <w:rPr>
                <w:noProof/>
                <w:sz w:val="20"/>
                <w:szCs w:val="20"/>
              </w:rPr>
              <w:t> </w:t>
            </w:r>
            <w:r w:rsidRPr="00222D9E">
              <w:rPr>
                <w:noProof/>
                <w:sz w:val="20"/>
                <w:szCs w:val="20"/>
              </w:rPr>
              <w:t> </w:t>
            </w:r>
            <w:r w:rsidRPr="00222D9E">
              <w:rPr>
                <w:sz w:val="20"/>
                <w:szCs w:val="20"/>
              </w:rPr>
              <w:fldChar w:fldCharType="end"/>
            </w:r>
          </w:p>
        </w:tc>
        <w:tc>
          <w:tcPr>
            <w:tcW w:w="1620" w:type="dxa"/>
          </w:tcPr>
          <w:p w:rsidR="00EB2950" w:rsidRPr="00222D9E" w:rsidRDefault="00EB2950" w:rsidP="00602B3E">
            <w:pPr>
              <w:rPr>
                <w:sz w:val="22"/>
                <w:szCs w:val="22"/>
              </w:rPr>
            </w:pPr>
            <w:r w:rsidRPr="00222D9E">
              <w:rPr>
                <w:sz w:val="20"/>
                <w:szCs w:val="20"/>
              </w:rPr>
              <w:fldChar w:fldCharType="begin">
                <w:ffData>
                  <w:name w:val="Text8"/>
                  <w:enabled/>
                  <w:calcOnExit w:val="0"/>
                  <w:textInput>
                    <w:maxLength w:val="30"/>
                  </w:textInput>
                </w:ffData>
              </w:fldChar>
            </w:r>
            <w:r w:rsidRPr="00222D9E">
              <w:rPr>
                <w:sz w:val="20"/>
                <w:szCs w:val="20"/>
              </w:rPr>
              <w:instrText xml:space="preserve"> FORMTEXT </w:instrText>
            </w:r>
            <w:r w:rsidRPr="00222D9E">
              <w:rPr>
                <w:sz w:val="20"/>
                <w:szCs w:val="20"/>
              </w:rPr>
            </w:r>
            <w:r w:rsidRPr="00222D9E">
              <w:rPr>
                <w:sz w:val="20"/>
                <w:szCs w:val="20"/>
              </w:rPr>
              <w:fldChar w:fldCharType="separate"/>
            </w:r>
            <w:r w:rsidRPr="00222D9E">
              <w:rPr>
                <w:noProof/>
                <w:sz w:val="20"/>
                <w:szCs w:val="20"/>
              </w:rPr>
              <w:t> </w:t>
            </w:r>
            <w:r w:rsidRPr="00222D9E">
              <w:rPr>
                <w:noProof/>
                <w:sz w:val="20"/>
                <w:szCs w:val="20"/>
              </w:rPr>
              <w:t> </w:t>
            </w:r>
            <w:r w:rsidRPr="00222D9E">
              <w:rPr>
                <w:noProof/>
                <w:sz w:val="20"/>
                <w:szCs w:val="20"/>
              </w:rPr>
              <w:t> </w:t>
            </w:r>
            <w:r w:rsidRPr="00222D9E">
              <w:rPr>
                <w:noProof/>
                <w:sz w:val="20"/>
                <w:szCs w:val="20"/>
              </w:rPr>
              <w:t> </w:t>
            </w:r>
            <w:r w:rsidRPr="00222D9E">
              <w:rPr>
                <w:noProof/>
                <w:sz w:val="20"/>
                <w:szCs w:val="20"/>
              </w:rPr>
              <w:t> </w:t>
            </w:r>
            <w:r w:rsidRPr="00222D9E">
              <w:rPr>
                <w:sz w:val="20"/>
                <w:szCs w:val="20"/>
              </w:rPr>
              <w:fldChar w:fldCharType="end"/>
            </w:r>
          </w:p>
        </w:tc>
        <w:tc>
          <w:tcPr>
            <w:tcW w:w="1555" w:type="dxa"/>
          </w:tcPr>
          <w:p w:rsidR="00EB2950" w:rsidRPr="00222D9E" w:rsidRDefault="00EB2950" w:rsidP="00602B3E">
            <w:pPr>
              <w:rPr>
                <w:sz w:val="20"/>
                <w:szCs w:val="20"/>
              </w:rPr>
            </w:pPr>
            <w:r w:rsidRPr="00222D9E">
              <w:rPr>
                <w:sz w:val="20"/>
                <w:szCs w:val="20"/>
              </w:rPr>
              <w:fldChar w:fldCharType="begin">
                <w:ffData>
                  <w:name w:val="Text8"/>
                  <w:enabled/>
                  <w:calcOnExit w:val="0"/>
                  <w:textInput>
                    <w:maxLength w:val="30"/>
                  </w:textInput>
                </w:ffData>
              </w:fldChar>
            </w:r>
            <w:r w:rsidRPr="00222D9E">
              <w:rPr>
                <w:sz w:val="20"/>
                <w:szCs w:val="20"/>
              </w:rPr>
              <w:instrText xml:space="preserve"> FORMTEXT </w:instrText>
            </w:r>
            <w:r w:rsidRPr="00222D9E">
              <w:rPr>
                <w:sz w:val="20"/>
                <w:szCs w:val="20"/>
              </w:rPr>
            </w:r>
            <w:r w:rsidRPr="00222D9E">
              <w:rPr>
                <w:sz w:val="20"/>
                <w:szCs w:val="20"/>
              </w:rPr>
              <w:fldChar w:fldCharType="separate"/>
            </w:r>
            <w:r w:rsidRPr="00222D9E">
              <w:rPr>
                <w:noProof/>
                <w:sz w:val="20"/>
                <w:szCs w:val="20"/>
              </w:rPr>
              <w:t> </w:t>
            </w:r>
            <w:r w:rsidRPr="00222D9E">
              <w:rPr>
                <w:noProof/>
                <w:sz w:val="20"/>
                <w:szCs w:val="20"/>
              </w:rPr>
              <w:t> </w:t>
            </w:r>
            <w:r w:rsidRPr="00222D9E">
              <w:rPr>
                <w:noProof/>
                <w:sz w:val="20"/>
                <w:szCs w:val="20"/>
              </w:rPr>
              <w:t> </w:t>
            </w:r>
            <w:r w:rsidRPr="00222D9E">
              <w:rPr>
                <w:noProof/>
                <w:sz w:val="20"/>
                <w:szCs w:val="20"/>
              </w:rPr>
              <w:t> </w:t>
            </w:r>
            <w:r w:rsidRPr="00222D9E">
              <w:rPr>
                <w:noProof/>
                <w:sz w:val="20"/>
                <w:szCs w:val="20"/>
              </w:rPr>
              <w:t> </w:t>
            </w:r>
            <w:r w:rsidRPr="00222D9E">
              <w:rPr>
                <w:sz w:val="20"/>
                <w:szCs w:val="20"/>
              </w:rPr>
              <w:fldChar w:fldCharType="end"/>
            </w:r>
          </w:p>
        </w:tc>
      </w:tr>
      <w:tr w:rsidR="00EB2950" w:rsidRPr="00222D9E" w:rsidTr="009D79FA">
        <w:trPr>
          <w:trHeight w:val="710"/>
        </w:trPr>
        <w:tc>
          <w:tcPr>
            <w:tcW w:w="1356" w:type="dxa"/>
          </w:tcPr>
          <w:p w:rsidR="00EB2950" w:rsidRPr="00222D9E" w:rsidRDefault="00EB2950" w:rsidP="00602B3E">
            <w:pPr>
              <w:rPr>
                <w:sz w:val="22"/>
                <w:szCs w:val="22"/>
              </w:rPr>
            </w:pPr>
            <w:r w:rsidRPr="00222D9E">
              <w:rPr>
                <w:sz w:val="20"/>
                <w:szCs w:val="20"/>
              </w:rPr>
              <w:fldChar w:fldCharType="begin">
                <w:ffData>
                  <w:name w:val="Text8"/>
                  <w:enabled/>
                  <w:calcOnExit w:val="0"/>
                  <w:textInput>
                    <w:maxLength w:val="30"/>
                  </w:textInput>
                </w:ffData>
              </w:fldChar>
            </w:r>
            <w:r w:rsidRPr="00222D9E">
              <w:rPr>
                <w:sz w:val="20"/>
                <w:szCs w:val="20"/>
              </w:rPr>
              <w:instrText xml:space="preserve"> FORMTEXT </w:instrText>
            </w:r>
            <w:r w:rsidRPr="00222D9E">
              <w:rPr>
                <w:sz w:val="20"/>
                <w:szCs w:val="20"/>
              </w:rPr>
            </w:r>
            <w:r w:rsidRPr="00222D9E">
              <w:rPr>
                <w:sz w:val="20"/>
                <w:szCs w:val="20"/>
              </w:rPr>
              <w:fldChar w:fldCharType="separate"/>
            </w:r>
            <w:r w:rsidRPr="00222D9E">
              <w:rPr>
                <w:noProof/>
                <w:sz w:val="20"/>
                <w:szCs w:val="20"/>
              </w:rPr>
              <w:t> </w:t>
            </w:r>
            <w:r w:rsidRPr="00222D9E">
              <w:rPr>
                <w:noProof/>
                <w:sz w:val="20"/>
                <w:szCs w:val="20"/>
              </w:rPr>
              <w:t> </w:t>
            </w:r>
            <w:r w:rsidRPr="00222D9E">
              <w:rPr>
                <w:noProof/>
                <w:sz w:val="20"/>
                <w:szCs w:val="20"/>
              </w:rPr>
              <w:t> </w:t>
            </w:r>
            <w:r w:rsidRPr="00222D9E">
              <w:rPr>
                <w:noProof/>
                <w:sz w:val="20"/>
                <w:szCs w:val="20"/>
              </w:rPr>
              <w:t> </w:t>
            </w:r>
            <w:r w:rsidRPr="00222D9E">
              <w:rPr>
                <w:noProof/>
                <w:sz w:val="20"/>
                <w:szCs w:val="20"/>
              </w:rPr>
              <w:t> </w:t>
            </w:r>
            <w:r w:rsidRPr="00222D9E">
              <w:rPr>
                <w:sz w:val="20"/>
                <w:szCs w:val="20"/>
              </w:rPr>
              <w:fldChar w:fldCharType="end"/>
            </w:r>
          </w:p>
        </w:tc>
        <w:tc>
          <w:tcPr>
            <w:tcW w:w="1357" w:type="dxa"/>
          </w:tcPr>
          <w:p w:rsidR="00EB2950" w:rsidRPr="00222D9E" w:rsidRDefault="00EB2950" w:rsidP="00602B3E">
            <w:pPr>
              <w:rPr>
                <w:sz w:val="22"/>
                <w:szCs w:val="22"/>
              </w:rPr>
            </w:pPr>
            <w:r w:rsidRPr="00222D9E">
              <w:rPr>
                <w:sz w:val="20"/>
                <w:szCs w:val="20"/>
              </w:rPr>
              <w:fldChar w:fldCharType="begin">
                <w:ffData>
                  <w:name w:val="Text8"/>
                  <w:enabled/>
                  <w:calcOnExit w:val="0"/>
                  <w:textInput>
                    <w:maxLength w:val="30"/>
                  </w:textInput>
                </w:ffData>
              </w:fldChar>
            </w:r>
            <w:r w:rsidRPr="00222D9E">
              <w:rPr>
                <w:sz w:val="20"/>
                <w:szCs w:val="20"/>
              </w:rPr>
              <w:instrText xml:space="preserve"> FORMTEXT </w:instrText>
            </w:r>
            <w:r w:rsidRPr="00222D9E">
              <w:rPr>
                <w:sz w:val="20"/>
                <w:szCs w:val="20"/>
              </w:rPr>
            </w:r>
            <w:r w:rsidRPr="00222D9E">
              <w:rPr>
                <w:sz w:val="20"/>
                <w:szCs w:val="20"/>
              </w:rPr>
              <w:fldChar w:fldCharType="separate"/>
            </w:r>
            <w:r w:rsidRPr="00222D9E">
              <w:rPr>
                <w:noProof/>
                <w:sz w:val="20"/>
                <w:szCs w:val="20"/>
              </w:rPr>
              <w:t> </w:t>
            </w:r>
            <w:r w:rsidRPr="00222D9E">
              <w:rPr>
                <w:noProof/>
                <w:sz w:val="20"/>
                <w:szCs w:val="20"/>
              </w:rPr>
              <w:t> </w:t>
            </w:r>
            <w:r w:rsidRPr="00222D9E">
              <w:rPr>
                <w:noProof/>
                <w:sz w:val="20"/>
                <w:szCs w:val="20"/>
              </w:rPr>
              <w:t> </w:t>
            </w:r>
            <w:r w:rsidRPr="00222D9E">
              <w:rPr>
                <w:noProof/>
                <w:sz w:val="20"/>
                <w:szCs w:val="20"/>
              </w:rPr>
              <w:t> </w:t>
            </w:r>
            <w:r w:rsidRPr="00222D9E">
              <w:rPr>
                <w:noProof/>
                <w:sz w:val="20"/>
                <w:szCs w:val="20"/>
              </w:rPr>
              <w:t> </w:t>
            </w:r>
            <w:r w:rsidRPr="00222D9E">
              <w:rPr>
                <w:sz w:val="20"/>
                <w:szCs w:val="20"/>
              </w:rPr>
              <w:fldChar w:fldCharType="end"/>
            </w:r>
          </w:p>
        </w:tc>
        <w:tc>
          <w:tcPr>
            <w:tcW w:w="1357" w:type="dxa"/>
          </w:tcPr>
          <w:p w:rsidR="00EB2950" w:rsidRPr="00222D9E" w:rsidRDefault="00EB2950" w:rsidP="00602B3E">
            <w:pPr>
              <w:rPr>
                <w:sz w:val="22"/>
                <w:szCs w:val="22"/>
              </w:rPr>
            </w:pPr>
            <w:r w:rsidRPr="00222D9E">
              <w:rPr>
                <w:sz w:val="20"/>
                <w:szCs w:val="20"/>
              </w:rPr>
              <w:fldChar w:fldCharType="begin">
                <w:ffData>
                  <w:name w:val="Text8"/>
                  <w:enabled/>
                  <w:calcOnExit w:val="0"/>
                  <w:textInput>
                    <w:maxLength w:val="30"/>
                  </w:textInput>
                </w:ffData>
              </w:fldChar>
            </w:r>
            <w:r w:rsidRPr="00222D9E">
              <w:rPr>
                <w:sz w:val="20"/>
                <w:szCs w:val="20"/>
              </w:rPr>
              <w:instrText xml:space="preserve"> FORMTEXT </w:instrText>
            </w:r>
            <w:r w:rsidRPr="00222D9E">
              <w:rPr>
                <w:sz w:val="20"/>
                <w:szCs w:val="20"/>
              </w:rPr>
            </w:r>
            <w:r w:rsidRPr="00222D9E">
              <w:rPr>
                <w:sz w:val="20"/>
                <w:szCs w:val="20"/>
              </w:rPr>
              <w:fldChar w:fldCharType="separate"/>
            </w:r>
            <w:r w:rsidRPr="00222D9E">
              <w:rPr>
                <w:noProof/>
                <w:sz w:val="20"/>
                <w:szCs w:val="20"/>
              </w:rPr>
              <w:t> </w:t>
            </w:r>
            <w:r w:rsidRPr="00222D9E">
              <w:rPr>
                <w:noProof/>
                <w:sz w:val="20"/>
                <w:szCs w:val="20"/>
              </w:rPr>
              <w:t> </w:t>
            </w:r>
            <w:r w:rsidRPr="00222D9E">
              <w:rPr>
                <w:noProof/>
                <w:sz w:val="20"/>
                <w:szCs w:val="20"/>
              </w:rPr>
              <w:t> </w:t>
            </w:r>
            <w:r w:rsidRPr="00222D9E">
              <w:rPr>
                <w:noProof/>
                <w:sz w:val="20"/>
                <w:szCs w:val="20"/>
              </w:rPr>
              <w:t> </w:t>
            </w:r>
            <w:r w:rsidRPr="00222D9E">
              <w:rPr>
                <w:noProof/>
                <w:sz w:val="20"/>
                <w:szCs w:val="20"/>
              </w:rPr>
              <w:t> </w:t>
            </w:r>
            <w:r w:rsidRPr="00222D9E">
              <w:rPr>
                <w:sz w:val="20"/>
                <w:szCs w:val="20"/>
              </w:rPr>
              <w:fldChar w:fldCharType="end"/>
            </w:r>
          </w:p>
        </w:tc>
        <w:tc>
          <w:tcPr>
            <w:tcW w:w="1358" w:type="dxa"/>
          </w:tcPr>
          <w:p w:rsidR="00EB2950" w:rsidRPr="00222D9E" w:rsidRDefault="00EB2950" w:rsidP="00602B3E">
            <w:pPr>
              <w:rPr>
                <w:sz w:val="22"/>
                <w:szCs w:val="22"/>
              </w:rPr>
            </w:pPr>
            <w:r w:rsidRPr="00222D9E">
              <w:rPr>
                <w:sz w:val="20"/>
                <w:szCs w:val="20"/>
              </w:rPr>
              <w:fldChar w:fldCharType="begin">
                <w:ffData>
                  <w:name w:val="Text8"/>
                  <w:enabled/>
                  <w:calcOnExit w:val="0"/>
                  <w:textInput>
                    <w:maxLength w:val="30"/>
                  </w:textInput>
                </w:ffData>
              </w:fldChar>
            </w:r>
            <w:r w:rsidRPr="00222D9E">
              <w:rPr>
                <w:sz w:val="20"/>
                <w:szCs w:val="20"/>
              </w:rPr>
              <w:instrText xml:space="preserve"> FORMTEXT </w:instrText>
            </w:r>
            <w:r w:rsidRPr="00222D9E">
              <w:rPr>
                <w:sz w:val="20"/>
                <w:szCs w:val="20"/>
              </w:rPr>
            </w:r>
            <w:r w:rsidRPr="00222D9E">
              <w:rPr>
                <w:sz w:val="20"/>
                <w:szCs w:val="20"/>
              </w:rPr>
              <w:fldChar w:fldCharType="separate"/>
            </w:r>
            <w:r w:rsidRPr="00222D9E">
              <w:rPr>
                <w:noProof/>
                <w:sz w:val="20"/>
                <w:szCs w:val="20"/>
              </w:rPr>
              <w:t> </w:t>
            </w:r>
            <w:r w:rsidRPr="00222D9E">
              <w:rPr>
                <w:noProof/>
                <w:sz w:val="20"/>
                <w:szCs w:val="20"/>
              </w:rPr>
              <w:t> </w:t>
            </w:r>
            <w:r w:rsidRPr="00222D9E">
              <w:rPr>
                <w:noProof/>
                <w:sz w:val="20"/>
                <w:szCs w:val="20"/>
              </w:rPr>
              <w:t> </w:t>
            </w:r>
            <w:r w:rsidRPr="00222D9E">
              <w:rPr>
                <w:noProof/>
                <w:sz w:val="20"/>
                <w:szCs w:val="20"/>
              </w:rPr>
              <w:t> </w:t>
            </w:r>
            <w:r w:rsidRPr="00222D9E">
              <w:rPr>
                <w:noProof/>
                <w:sz w:val="20"/>
                <w:szCs w:val="20"/>
              </w:rPr>
              <w:t> </w:t>
            </w:r>
            <w:r w:rsidRPr="00222D9E">
              <w:rPr>
                <w:sz w:val="20"/>
                <w:szCs w:val="20"/>
              </w:rPr>
              <w:fldChar w:fldCharType="end"/>
            </w:r>
          </w:p>
        </w:tc>
        <w:tc>
          <w:tcPr>
            <w:tcW w:w="1362" w:type="dxa"/>
          </w:tcPr>
          <w:p w:rsidR="00EB2950" w:rsidRPr="00222D9E" w:rsidRDefault="00EB2950" w:rsidP="00602B3E">
            <w:pPr>
              <w:rPr>
                <w:sz w:val="22"/>
                <w:szCs w:val="22"/>
              </w:rPr>
            </w:pPr>
            <w:r w:rsidRPr="00222D9E">
              <w:rPr>
                <w:sz w:val="20"/>
                <w:szCs w:val="20"/>
              </w:rPr>
              <w:fldChar w:fldCharType="begin">
                <w:ffData>
                  <w:name w:val="Text8"/>
                  <w:enabled/>
                  <w:calcOnExit w:val="0"/>
                  <w:textInput>
                    <w:maxLength w:val="30"/>
                  </w:textInput>
                </w:ffData>
              </w:fldChar>
            </w:r>
            <w:r w:rsidRPr="00222D9E">
              <w:rPr>
                <w:sz w:val="20"/>
                <w:szCs w:val="20"/>
              </w:rPr>
              <w:instrText xml:space="preserve"> FORMTEXT </w:instrText>
            </w:r>
            <w:r w:rsidRPr="00222D9E">
              <w:rPr>
                <w:sz w:val="20"/>
                <w:szCs w:val="20"/>
              </w:rPr>
            </w:r>
            <w:r w:rsidRPr="00222D9E">
              <w:rPr>
                <w:sz w:val="20"/>
                <w:szCs w:val="20"/>
              </w:rPr>
              <w:fldChar w:fldCharType="separate"/>
            </w:r>
            <w:r w:rsidRPr="00222D9E">
              <w:rPr>
                <w:noProof/>
                <w:sz w:val="20"/>
                <w:szCs w:val="20"/>
              </w:rPr>
              <w:t> </w:t>
            </w:r>
            <w:r w:rsidRPr="00222D9E">
              <w:rPr>
                <w:noProof/>
                <w:sz w:val="20"/>
                <w:szCs w:val="20"/>
              </w:rPr>
              <w:t> </w:t>
            </w:r>
            <w:r w:rsidRPr="00222D9E">
              <w:rPr>
                <w:noProof/>
                <w:sz w:val="20"/>
                <w:szCs w:val="20"/>
              </w:rPr>
              <w:t> </w:t>
            </w:r>
            <w:r w:rsidRPr="00222D9E">
              <w:rPr>
                <w:noProof/>
                <w:sz w:val="20"/>
                <w:szCs w:val="20"/>
              </w:rPr>
              <w:t> </w:t>
            </w:r>
            <w:r w:rsidRPr="00222D9E">
              <w:rPr>
                <w:noProof/>
                <w:sz w:val="20"/>
                <w:szCs w:val="20"/>
              </w:rPr>
              <w:t> </w:t>
            </w:r>
            <w:r w:rsidRPr="00222D9E">
              <w:rPr>
                <w:sz w:val="20"/>
                <w:szCs w:val="20"/>
              </w:rPr>
              <w:fldChar w:fldCharType="end"/>
            </w:r>
          </w:p>
        </w:tc>
        <w:tc>
          <w:tcPr>
            <w:tcW w:w="1065" w:type="dxa"/>
          </w:tcPr>
          <w:p w:rsidR="00EB2950" w:rsidRPr="00222D9E" w:rsidRDefault="00EB2950" w:rsidP="00602B3E">
            <w:pPr>
              <w:rPr>
                <w:sz w:val="22"/>
                <w:szCs w:val="22"/>
              </w:rPr>
            </w:pPr>
            <w:r w:rsidRPr="00222D9E">
              <w:rPr>
                <w:sz w:val="20"/>
                <w:szCs w:val="20"/>
              </w:rPr>
              <w:fldChar w:fldCharType="begin">
                <w:ffData>
                  <w:name w:val="Text8"/>
                  <w:enabled/>
                  <w:calcOnExit w:val="0"/>
                  <w:textInput>
                    <w:maxLength w:val="30"/>
                  </w:textInput>
                </w:ffData>
              </w:fldChar>
            </w:r>
            <w:r w:rsidRPr="00222D9E">
              <w:rPr>
                <w:sz w:val="20"/>
                <w:szCs w:val="20"/>
              </w:rPr>
              <w:instrText xml:space="preserve"> FORMTEXT </w:instrText>
            </w:r>
            <w:r w:rsidRPr="00222D9E">
              <w:rPr>
                <w:sz w:val="20"/>
                <w:szCs w:val="20"/>
              </w:rPr>
            </w:r>
            <w:r w:rsidRPr="00222D9E">
              <w:rPr>
                <w:sz w:val="20"/>
                <w:szCs w:val="20"/>
              </w:rPr>
              <w:fldChar w:fldCharType="separate"/>
            </w:r>
            <w:r w:rsidRPr="00222D9E">
              <w:rPr>
                <w:noProof/>
                <w:sz w:val="20"/>
                <w:szCs w:val="20"/>
              </w:rPr>
              <w:t> </w:t>
            </w:r>
            <w:r w:rsidRPr="00222D9E">
              <w:rPr>
                <w:noProof/>
                <w:sz w:val="20"/>
                <w:szCs w:val="20"/>
              </w:rPr>
              <w:t> </w:t>
            </w:r>
            <w:r w:rsidRPr="00222D9E">
              <w:rPr>
                <w:noProof/>
                <w:sz w:val="20"/>
                <w:szCs w:val="20"/>
              </w:rPr>
              <w:t> </w:t>
            </w:r>
            <w:r w:rsidRPr="00222D9E">
              <w:rPr>
                <w:noProof/>
                <w:sz w:val="20"/>
                <w:szCs w:val="20"/>
              </w:rPr>
              <w:t> </w:t>
            </w:r>
            <w:r w:rsidRPr="00222D9E">
              <w:rPr>
                <w:noProof/>
                <w:sz w:val="20"/>
                <w:szCs w:val="20"/>
              </w:rPr>
              <w:t> </w:t>
            </w:r>
            <w:r w:rsidRPr="00222D9E">
              <w:rPr>
                <w:sz w:val="20"/>
                <w:szCs w:val="20"/>
              </w:rPr>
              <w:fldChar w:fldCharType="end"/>
            </w:r>
          </w:p>
        </w:tc>
        <w:tc>
          <w:tcPr>
            <w:tcW w:w="1620" w:type="dxa"/>
          </w:tcPr>
          <w:p w:rsidR="00EB2950" w:rsidRPr="00222D9E" w:rsidRDefault="00EB2950" w:rsidP="00602B3E">
            <w:pPr>
              <w:rPr>
                <w:sz w:val="22"/>
                <w:szCs w:val="22"/>
              </w:rPr>
            </w:pPr>
            <w:r w:rsidRPr="00222D9E">
              <w:rPr>
                <w:sz w:val="20"/>
                <w:szCs w:val="20"/>
              </w:rPr>
              <w:fldChar w:fldCharType="begin">
                <w:ffData>
                  <w:name w:val="Text8"/>
                  <w:enabled/>
                  <w:calcOnExit w:val="0"/>
                  <w:textInput>
                    <w:maxLength w:val="30"/>
                  </w:textInput>
                </w:ffData>
              </w:fldChar>
            </w:r>
            <w:r w:rsidRPr="00222D9E">
              <w:rPr>
                <w:sz w:val="20"/>
                <w:szCs w:val="20"/>
              </w:rPr>
              <w:instrText xml:space="preserve"> FORMTEXT </w:instrText>
            </w:r>
            <w:r w:rsidRPr="00222D9E">
              <w:rPr>
                <w:sz w:val="20"/>
                <w:szCs w:val="20"/>
              </w:rPr>
            </w:r>
            <w:r w:rsidRPr="00222D9E">
              <w:rPr>
                <w:sz w:val="20"/>
                <w:szCs w:val="20"/>
              </w:rPr>
              <w:fldChar w:fldCharType="separate"/>
            </w:r>
            <w:r w:rsidRPr="00222D9E">
              <w:rPr>
                <w:noProof/>
                <w:sz w:val="20"/>
                <w:szCs w:val="20"/>
              </w:rPr>
              <w:t> </w:t>
            </w:r>
            <w:r w:rsidRPr="00222D9E">
              <w:rPr>
                <w:noProof/>
                <w:sz w:val="20"/>
                <w:szCs w:val="20"/>
              </w:rPr>
              <w:t> </w:t>
            </w:r>
            <w:r w:rsidRPr="00222D9E">
              <w:rPr>
                <w:noProof/>
                <w:sz w:val="20"/>
                <w:szCs w:val="20"/>
              </w:rPr>
              <w:t> </w:t>
            </w:r>
            <w:r w:rsidRPr="00222D9E">
              <w:rPr>
                <w:noProof/>
                <w:sz w:val="20"/>
                <w:szCs w:val="20"/>
              </w:rPr>
              <w:t> </w:t>
            </w:r>
            <w:r w:rsidRPr="00222D9E">
              <w:rPr>
                <w:noProof/>
                <w:sz w:val="20"/>
                <w:szCs w:val="20"/>
              </w:rPr>
              <w:t> </w:t>
            </w:r>
            <w:r w:rsidRPr="00222D9E">
              <w:rPr>
                <w:sz w:val="20"/>
                <w:szCs w:val="20"/>
              </w:rPr>
              <w:fldChar w:fldCharType="end"/>
            </w:r>
          </w:p>
        </w:tc>
        <w:tc>
          <w:tcPr>
            <w:tcW w:w="1555" w:type="dxa"/>
          </w:tcPr>
          <w:p w:rsidR="00EB2950" w:rsidRPr="00222D9E" w:rsidRDefault="00EB2950" w:rsidP="00602B3E">
            <w:pPr>
              <w:rPr>
                <w:sz w:val="20"/>
                <w:szCs w:val="20"/>
              </w:rPr>
            </w:pPr>
            <w:r w:rsidRPr="00222D9E">
              <w:rPr>
                <w:sz w:val="20"/>
                <w:szCs w:val="20"/>
              </w:rPr>
              <w:fldChar w:fldCharType="begin">
                <w:ffData>
                  <w:name w:val="Text8"/>
                  <w:enabled/>
                  <w:calcOnExit w:val="0"/>
                  <w:textInput>
                    <w:maxLength w:val="30"/>
                  </w:textInput>
                </w:ffData>
              </w:fldChar>
            </w:r>
            <w:r w:rsidRPr="00222D9E">
              <w:rPr>
                <w:sz w:val="20"/>
                <w:szCs w:val="20"/>
              </w:rPr>
              <w:instrText xml:space="preserve"> FORMTEXT </w:instrText>
            </w:r>
            <w:r w:rsidRPr="00222D9E">
              <w:rPr>
                <w:sz w:val="20"/>
                <w:szCs w:val="20"/>
              </w:rPr>
            </w:r>
            <w:r w:rsidRPr="00222D9E">
              <w:rPr>
                <w:sz w:val="20"/>
                <w:szCs w:val="20"/>
              </w:rPr>
              <w:fldChar w:fldCharType="separate"/>
            </w:r>
            <w:r w:rsidRPr="00222D9E">
              <w:rPr>
                <w:noProof/>
                <w:sz w:val="20"/>
                <w:szCs w:val="20"/>
              </w:rPr>
              <w:t> </w:t>
            </w:r>
            <w:r w:rsidRPr="00222D9E">
              <w:rPr>
                <w:noProof/>
                <w:sz w:val="20"/>
                <w:szCs w:val="20"/>
              </w:rPr>
              <w:t> </w:t>
            </w:r>
            <w:r w:rsidRPr="00222D9E">
              <w:rPr>
                <w:noProof/>
                <w:sz w:val="20"/>
                <w:szCs w:val="20"/>
              </w:rPr>
              <w:t> </w:t>
            </w:r>
            <w:r w:rsidRPr="00222D9E">
              <w:rPr>
                <w:noProof/>
                <w:sz w:val="20"/>
                <w:szCs w:val="20"/>
              </w:rPr>
              <w:t> </w:t>
            </w:r>
            <w:r w:rsidRPr="00222D9E">
              <w:rPr>
                <w:noProof/>
                <w:sz w:val="20"/>
                <w:szCs w:val="20"/>
              </w:rPr>
              <w:t> </w:t>
            </w:r>
            <w:r w:rsidRPr="00222D9E">
              <w:rPr>
                <w:sz w:val="20"/>
                <w:szCs w:val="20"/>
              </w:rPr>
              <w:fldChar w:fldCharType="end"/>
            </w:r>
          </w:p>
        </w:tc>
      </w:tr>
      <w:tr w:rsidR="00EB2950" w:rsidRPr="00222D9E" w:rsidTr="009D79FA">
        <w:trPr>
          <w:trHeight w:val="710"/>
        </w:trPr>
        <w:tc>
          <w:tcPr>
            <w:tcW w:w="1356" w:type="dxa"/>
          </w:tcPr>
          <w:p w:rsidR="00EB2950" w:rsidRPr="00222D9E" w:rsidRDefault="00EB2950" w:rsidP="00602B3E">
            <w:pPr>
              <w:rPr>
                <w:sz w:val="22"/>
                <w:szCs w:val="22"/>
              </w:rPr>
            </w:pPr>
            <w:r w:rsidRPr="00222D9E">
              <w:rPr>
                <w:sz w:val="20"/>
                <w:szCs w:val="20"/>
              </w:rPr>
              <w:fldChar w:fldCharType="begin">
                <w:ffData>
                  <w:name w:val="Text8"/>
                  <w:enabled/>
                  <w:calcOnExit w:val="0"/>
                  <w:textInput>
                    <w:maxLength w:val="30"/>
                  </w:textInput>
                </w:ffData>
              </w:fldChar>
            </w:r>
            <w:r w:rsidRPr="00222D9E">
              <w:rPr>
                <w:sz w:val="20"/>
                <w:szCs w:val="20"/>
              </w:rPr>
              <w:instrText xml:space="preserve"> FORMTEXT </w:instrText>
            </w:r>
            <w:r w:rsidRPr="00222D9E">
              <w:rPr>
                <w:sz w:val="20"/>
                <w:szCs w:val="20"/>
              </w:rPr>
            </w:r>
            <w:r w:rsidRPr="00222D9E">
              <w:rPr>
                <w:sz w:val="20"/>
                <w:szCs w:val="20"/>
              </w:rPr>
              <w:fldChar w:fldCharType="separate"/>
            </w:r>
            <w:r w:rsidRPr="00222D9E">
              <w:rPr>
                <w:noProof/>
                <w:sz w:val="20"/>
                <w:szCs w:val="20"/>
              </w:rPr>
              <w:t> </w:t>
            </w:r>
            <w:r w:rsidRPr="00222D9E">
              <w:rPr>
                <w:noProof/>
                <w:sz w:val="20"/>
                <w:szCs w:val="20"/>
              </w:rPr>
              <w:t> </w:t>
            </w:r>
            <w:r w:rsidRPr="00222D9E">
              <w:rPr>
                <w:noProof/>
                <w:sz w:val="20"/>
                <w:szCs w:val="20"/>
              </w:rPr>
              <w:t> </w:t>
            </w:r>
            <w:r w:rsidRPr="00222D9E">
              <w:rPr>
                <w:noProof/>
                <w:sz w:val="20"/>
                <w:szCs w:val="20"/>
              </w:rPr>
              <w:t> </w:t>
            </w:r>
            <w:r w:rsidRPr="00222D9E">
              <w:rPr>
                <w:noProof/>
                <w:sz w:val="20"/>
                <w:szCs w:val="20"/>
              </w:rPr>
              <w:t> </w:t>
            </w:r>
            <w:r w:rsidRPr="00222D9E">
              <w:rPr>
                <w:sz w:val="20"/>
                <w:szCs w:val="20"/>
              </w:rPr>
              <w:fldChar w:fldCharType="end"/>
            </w:r>
          </w:p>
        </w:tc>
        <w:tc>
          <w:tcPr>
            <w:tcW w:w="1357" w:type="dxa"/>
          </w:tcPr>
          <w:p w:rsidR="00EB2950" w:rsidRPr="00222D9E" w:rsidRDefault="00EB2950" w:rsidP="00602B3E">
            <w:pPr>
              <w:rPr>
                <w:sz w:val="22"/>
                <w:szCs w:val="22"/>
              </w:rPr>
            </w:pPr>
            <w:r w:rsidRPr="00222D9E">
              <w:rPr>
                <w:sz w:val="20"/>
                <w:szCs w:val="20"/>
              </w:rPr>
              <w:fldChar w:fldCharType="begin">
                <w:ffData>
                  <w:name w:val="Text8"/>
                  <w:enabled/>
                  <w:calcOnExit w:val="0"/>
                  <w:textInput>
                    <w:maxLength w:val="30"/>
                  </w:textInput>
                </w:ffData>
              </w:fldChar>
            </w:r>
            <w:r w:rsidRPr="00222D9E">
              <w:rPr>
                <w:sz w:val="20"/>
                <w:szCs w:val="20"/>
              </w:rPr>
              <w:instrText xml:space="preserve"> FORMTEXT </w:instrText>
            </w:r>
            <w:r w:rsidRPr="00222D9E">
              <w:rPr>
                <w:sz w:val="20"/>
                <w:szCs w:val="20"/>
              </w:rPr>
            </w:r>
            <w:r w:rsidRPr="00222D9E">
              <w:rPr>
                <w:sz w:val="20"/>
                <w:szCs w:val="20"/>
              </w:rPr>
              <w:fldChar w:fldCharType="separate"/>
            </w:r>
            <w:r w:rsidRPr="00222D9E">
              <w:rPr>
                <w:noProof/>
                <w:sz w:val="20"/>
                <w:szCs w:val="20"/>
              </w:rPr>
              <w:t> </w:t>
            </w:r>
            <w:r w:rsidRPr="00222D9E">
              <w:rPr>
                <w:noProof/>
                <w:sz w:val="20"/>
                <w:szCs w:val="20"/>
              </w:rPr>
              <w:t> </w:t>
            </w:r>
            <w:r w:rsidRPr="00222D9E">
              <w:rPr>
                <w:noProof/>
                <w:sz w:val="20"/>
                <w:szCs w:val="20"/>
              </w:rPr>
              <w:t> </w:t>
            </w:r>
            <w:r w:rsidRPr="00222D9E">
              <w:rPr>
                <w:noProof/>
                <w:sz w:val="20"/>
                <w:szCs w:val="20"/>
              </w:rPr>
              <w:t> </w:t>
            </w:r>
            <w:r w:rsidRPr="00222D9E">
              <w:rPr>
                <w:noProof/>
                <w:sz w:val="20"/>
                <w:szCs w:val="20"/>
              </w:rPr>
              <w:t> </w:t>
            </w:r>
            <w:r w:rsidRPr="00222D9E">
              <w:rPr>
                <w:sz w:val="20"/>
                <w:szCs w:val="20"/>
              </w:rPr>
              <w:fldChar w:fldCharType="end"/>
            </w:r>
          </w:p>
        </w:tc>
        <w:tc>
          <w:tcPr>
            <w:tcW w:w="1357" w:type="dxa"/>
          </w:tcPr>
          <w:p w:rsidR="00EB2950" w:rsidRPr="00222D9E" w:rsidRDefault="00EB2950" w:rsidP="00602B3E">
            <w:pPr>
              <w:rPr>
                <w:sz w:val="22"/>
                <w:szCs w:val="22"/>
              </w:rPr>
            </w:pPr>
            <w:r w:rsidRPr="00222D9E">
              <w:rPr>
                <w:sz w:val="20"/>
                <w:szCs w:val="20"/>
              </w:rPr>
              <w:fldChar w:fldCharType="begin">
                <w:ffData>
                  <w:name w:val="Text8"/>
                  <w:enabled/>
                  <w:calcOnExit w:val="0"/>
                  <w:textInput>
                    <w:maxLength w:val="30"/>
                  </w:textInput>
                </w:ffData>
              </w:fldChar>
            </w:r>
            <w:r w:rsidRPr="00222D9E">
              <w:rPr>
                <w:sz w:val="20"/>
                <w:szCs w:val="20"/>
              </w:rPr>
              <w:instrText xml:space="preserve"> FORMTEXT </w:instrText>
            </w:r>
            <w:r w:rsidRPr="00222D9E">
              <w:rPr>
                <w:sz w:val="20"/>
                <w:szCs w:val="20"/>
              </w:rPr>
            </w:r>
            <w:r w:rsidRPr="00222D9E">
              <w:rPr>
                <w:sz w:val="20"/>
                <w:szCs w:val="20"/>
              </w:rPr>
              <w:fldChar w:fldCharType="separate"/>
            </w:r>
            <w:r w:rsidRPr="00222D9E">
              <w:rPr>
                <w:noProof/>
                <w:sz w:val="20"/>
                <w:szCs w:val="20"/>
              </w:rPr>
              <w:t> </w:t>
            </w:r>
            <w:r w:rsidRPr="00222D9E">
              <w:rPr>
                <w:noProof/>
                <w:sz w:val="20"/>
                <w:szCs w:val="20"/>
              </w:rPr>
              <w:t> </w:t>
            </w:r>
            <w:r w:rsidRPr="00222D9E">
              <w:rPr>
                <w:noProof/>
                <w:sz w:val="20"/>
                <w:szCs w:val="20"/>
              </w:rPr>
              <w:t> </w:t>
            </w:r>
            <w:r w:rsidRPr="00222D9E">
              <w:rPr>
                <w:noProof/>
                <w:sz w:val="20"/>
                <w:szCs w:val="20"/>
              </w:rPr>
              <w:t> </w:t>
            </w:r>
            <w:r w:rsidRPr="00222D9E">
              <w:rPr>
                <w:noProof/>
                <w:sz w:val="20"/>
                <w:szCs w:val="20"/>
              </w:rPr>
              <w:t> </w:t>
            </w:r>
            <w:r w:rsidRPr="00222D9E">
              <w:rPr>
                <w:sz w:val="20"/>
                <w:szCs w:val="20"/>
              </w:rPr>
              <w:fldChar w:fldCharType="end"/>
            </w:r>
          </w:p>
        </w:tc>
        <w:tc>
          <w:tcPr>
            <w:tcW w:w="1358" w:type="dxa"/>
          </w:tcPr>
          <w:p w:rsidR="00EB2950" w:rsidRPr="00222D9E" w:rsidRDefault="00EB2950" w:rsidP="00602B3E">
            <w:pPr>
              <w:rPr>
                <w:sz w:val="22"/>
                <w:szCs w:val="22"/>
              </w:rPr>
            </w:pPr>
            <w:r w:rsidRPr="00222D9E">
              <w:rPr>
                <w:sz w:val="20"/>
                <w:szCs w:val="20"/>
              </w:rPr>
              <w:fldChar w:fldCharType="begin">
                <w:ffData>
                  <w:name w:val="Text8"/>
                  <w:enabled/>
                  <w:calcOnExit w:val="0"/>
                  <w:textInput>
                    <w:maxLength w:val="30"/>
                  </w:textInput>
                </w:ffData>
              </w:fldChar>
            </w:r>
            <w:r w:rsidRPr="00222D9E">
              <w:rPr>
                <w:sz w:val="20"/>
                <w:szCs w:val="20"/>
              </w:rPr>
              <w:instrText xml:space="preserve"> FORMTEXT </w:instrText>
            </w:r>
            <w:r w:rsidRPr="00222D9E">
              <w:rPr>
                <w:sz w:val="20"/>
                <w:szCs w:val="20"/>
              </w:rPr>
            </w:r>
            <w:r w:rsidRPr="00222D9E">
              <w:rPr>
                <w:sz w:val="20"/>
                <w:szCs w:val="20"/>
              </w:rPr>
              <w:fldChar w:fldCharType="separate"/>
            </w:r>
            <w:r w:rsidRPr="00222D9E">
              <w:rPr>
                <w:noProof/>
                <w:sz w:val="20"/>
                <w:szCs w:val="20"/>
              </w:rPr>
              <w:t> </w:t>
            </w:r>
            <w:r w:rsidRPr="00222D9E">
              <w:rPr>
                <w:noProof/>
                <w:sz w:val="20"/>
                <w:szCs w:val="20"/>
              </w:rPr>
              <w:t> </w:t>
            </w:r>
            <w:r w:rsidRPr="00222D9E">
              <w:rPr>
                <w:noProof/>
                <w:sz w:val="20"/>
                <w:szCs w:val="20"/>
              </w:rPr>
              <w:t> </w:t>
            </w:r>
            <w:r w:rsidRPr="00222D9E">
              <w:rPr>
                <w:noProof/>
                <w:sz w:val="20"/>
                <w:szCs w:val="20"/>
              </w:rPr>
              <w:t> </w:t>
            </w:r>
            <w:r w:rsidRPr="00222D9E">
              <w:rPr>
                <w:noProof/>
                <w:sz w:val="20"/>
                <w:szCs w:val="20"/>
              </w:rPr>
              <w:t> </w:t>
            </w:r>
            <w:r w:rsidRPr="00222D9E">
              <w:rPr>
                <w:sz w:val="20"/>
                <w:szCs w:val="20"/>
              </w:rPr>
              <w:fldChar w:fldCharType="end"/>
            </w:r>
          </w:p>
        </w:tc>
        <w:tc>
          <w:tcPr>
            <w:tcW w:w="1362" w:type="dxa"/>
          </w:tcPr>
          <w:p w:rsidR="00EB2950" w:rsidRPr="00222D9E" w:rsidRDefault="00EB2950" w:rsidP="00602B3E">
            <w:pPr>
              <w:rPr>
                <w:sz w:val="22"/>
                <w:szCs w:val="22"/>
              </w:rPr>
            </w:pPr>
            <w:r w:rsidRPr="00222D9E">
              <w:rPr>
                <w:sz w:val="20"/>
                <w:szCs w:val="20"/>
              </w:rPr>
              <w:fldChar w:fldCharType="begin">
                <w:ffData>
                  <w:name w:val="Text8"/>
                  <w:enabled/>
                  <w:calcOnExit w:val="0"/>
                  <w:textInput>
                    <w:maxLength w:val="30"/>
                  </w:textInput>
                </w:ffData>
              </w:fldChar>
            </w:r>
            <w:r w:rsidRPr="00222D9E">
              <w:rPr>
                <w:sz w:val="20"/>
                <w:szCs w:val="20"/>
              </w:rPr>
              <w:instrText xml:space="preserve"> FORMTEXT </w:instrText>
            </w:r>
            <w:r w:rsidRPr="00222D9E">
              <w:rPr>
                <w:sz w:val="20"/>
                <w:szCs w:val="20"/>
              </w:rPr>
            </w:r>
            <w:r w:rsidRPr="00222D9E">
              <w:rPr>
                <w:sz w:val="20"/>
                <w:szCs w:val="20"/>
              </w:rPr>
              <w:fldChar w:fldCharType="separate"/>
            </w:r>
            <w:r w:rsidRPr="00222D9E">
              <w:rPr>
                <w:noProof/>
                <w:sz w:val="20"/>
                <w:szCs w:val="20"/>
              </w:rPr>
              <w:t> </w:t>
            </w:r>
            <w:r w:rsidRPr="00222D9E">
              <w:rPr>
                <w:noProof/>
                <w:sz w:val="20"/>
                <w:szCs w:val="20"/>
              </w:rPr>
              <w:t> </w:t>
            </w:r>
            <w:r w:rsidRPr="00222D9E">
              <w:rPr>
                <w:noProof/>
                <w:sz w:val="20"/>
                <w:szCs w:val="20"/>
              </w:rPr>
              <w:t> </w:t>
            </w:r>
            <w:r w:rsidRPr="00222D9E">
              <w:rPr>
                <w:noProof/>
                <w:sz w:val="20"/>
                <w:szCs w:val="20"/>
              </w:rPr>
              <w:t> </w:t>
            </w:r>
            <w:r w:rsidRPr="00222D9E">
              <w:rPr>
                <w:noProof/>
                <w:sz w:val="20"/>
                <w:szCs w:val="20"/>
              </w:rPr>
              <w:t> </w:t>
            </w:r>
            <w:r w:rsidRPr="00222D9E">
              <w:rPr>
                <w:sz w:val="20"/>
                <w:szCs w:val="20"/>
              </w:rPr>
              <w:fldChar w:fldCharType="end"/>
            </w:r>
          </w:p>
        </w:tc>
        <w:tc>
          <w:tcPr>
            <w:tcW w:w="1065" w:type="dxa"/>
          </w:tcPr>
          <w:p w:rsidR="00EB2950" w:rsidRPr="00222D9E" w:rsidRDefault="00EB2950" w:rsidP="00602B3E">
            <w:pPr>
              <w:rPr>
                <w:sz w:val="22"/>
                <w:szCs w:val="22"/>
              </w:rPr>
            </w:pPr>
            <w:r w:rsidRPr="00222D9E">
              <w:rPr>
                <w:sz w:val="20"/>
                <w:szCs w:val="20"/>
              </w:rPr>
              <w:fldChar w:fldCharType="begin">
                <w:ffData>
                  <w:name w:val="Text8"/>
                  <w:enabled/>
                  <w:calcOnExit w:val="0"/>
                  <w:textInput>
                    <w:maxLength w:val="30"/>
                  </w:textInput>
                </w:ffData>
              </w:fldChar>
            </w:r>
            <w:r w:rsidRPr="00222D9E">
              <w:rPr>
                <w:sz w:val="20"/>
                <w:szCs w:val="20"/>
              </w:rPr>
              <w:instrText xml:space="preserve"> FORMTEXT </w:instrText>
            </w:r>
            <w:r w:rsidRPr="00222D9E">
              <w:rPr>
                <w:sz w:val="20"/>
                <w:szCs w:val="20"/>
              </w:rPr>
            </w:r>
            <w:r w:rsidRPr="00222D9E">
              <w:rPr>
                <w:sz w:val="20"/>
                <w:szCs w:val="20"/>
              </w:rPr>
              <w:fldChar w:fldCharType="separate"/>
            </w:r>
            <w:r w:rsidRPr="00222D9E">
              <w:rPr>
                <w:noProof/>
                <w:sz w:val="20"/>
                <w:szCs w:val="20"/>
              </w:rPr>
              <w:t> </w:t>
            </w:r>
            <w:r w:rsidRPr="00222D9E">
              <w:rPr>
                <w:noProof/>
                <w:sz w:val="20"/>
                <w:szCs w:val="20"/>
              </w:rPr>
              <w:t> </w:t>
            </w:r>
            <w:r w:rsidRPr="00222D9E">
              <w:rPr>
                <w:noProof/>
                <w:sz w:val="20"/>
                <w:szCs w:val="20"/>
              </w:rPr>
              <w:t> </w:t>
            </w:r>
            <w:r w:rsidRPr="00222D9E">
              <w:rPr>
                <w:noProof/>
                <w:sz w:val="20"/>
                <w:szCs w:val="20"/>
              </w:rPr>
              <w:t> </w:t>
            </w:r>
            <w:r w:rsidRPr="00222D9E">
              <w:rPr>
                <w:noProof/>
                <w:sz w:val="20"/>
                <w:szCs w:val="20"/>
              </w:rPr>
              <w:t> </w:t>
            </w:r>
            <w:r w:rsidRPr="00222D9E">
              <w:rPr>
                <w:sz w:val="20"/>
                <w:szCs w:val="20"/>
              </w:rPr>
              <w:fldChar w:fldCharType="end"/>
            </w:r>
          </w:p>
        </w:tc>
        <w:tc>
          <w:tcPr>
            <w:tcW w:w="1620" w:type="dxa"/>
          </w:tcPr>
          <w:p w:rsidR="00EB2950" w:rsidRPr="00222D9E" w:rsidRDefault="00EB2950" w:rsidP="00602B3E">
            <w:pPr>
              <w:rPr>
                <w:sz w:val="22"/>
                <w:szCs w:val="22"/>
              </w:rPr>
            </w:pPr>
            <w:r w:rsidRPr="00222D9E">
              <w:rPr>
                <w:sz w:val="20"/>
                <w:szCs w:val="20"/>
              </w:rPr>
              <w:fldChar w:fldCharType="begin">
                <w:ffData>
                  <w:name w:val="Text8"/>
                  <w:enabled/>
                  <w:calcOnExit w:val="0"/>
                  <w:textInput>
                    <w:maxLength w:val="30"/>
                  </w:textInput>
                </w:ffData>
              </w:fldChar>
            </w:r>
            <w:r w:rsidRPr="00222D9E">
              <w:rPr>
                <w:sz w:val="20"/>
                <w:szCs w:val="20"/>
              </w:rPr>
              <w:instrText xml:space="preserve"> FORMTEXT </w:instrText>
            </w:r>
            <w:r w:rsidRPr="00222D9E">
              <w:rPr>
                <w:sz w:val="20"/>
                <w:szCs w:val="20"/>
              </w:rPr>
            </w:r>
            <w:r w:rsidRPr="00222D9E">
              <w:rPr>
                <w:sz w:val="20"/>
                <w:szCs w:val="20"/>
              </w:rPr>
              <w:fldChar w:fldCharType="separate"/>
            </w:r>
            <w:r w:rsidRPr="00222D9E">
              <w:rPr>
                <w:noProof/>
                <w:sz w:val="20"/>
                <w:szCs w:val="20"/>
              </w:rPr>
              <w:t> </w:t>
            </w:r>
            <w:r w:rsidRPr="00222D9E">
              <w:rPr>
                <w:noProof/>
                <w:sz w:val="20"/>
                <w:szCs w:val="20"/>
              </w:rPr>
              <w:t> </w:t>
            </w:r>
            <w:r w:rsidRPr="00222D9E">
              <w:rPr>
                <w:noProof/>
                <w:sz w:val="20"/>
                <w:szCs w:val="20"/>
              </w:rPr>
              <w:t> </w:t>
            </w:r>
            <w:r w:rsidRPr="00222D9E">
              <w:rPr>
                <w:noProof/>
                <w:sz w:val="20"/>
                <w:szCs w:val="20"/>
              </w:rPr>
              <w:t> </w:t>
            </w:r>
            <w:r w:rsidRPr="00222D9E">
              <w:rPr>
                <w:noProof/>
                <w:sz w:val="20"/>
                <w:szCs w:val="20"/>
              </w:rPr>
              <w:t> </w:t>
            </w:r>
            <w:r w:rsidRPr="00222D9E">
              <w:rPr>
                <w:sz w:val="20"/>
                <w:szCs w:val="20"/>
              </w:rPr>
              <w:fldChar w:fldCharType="end"/>
            </w:r>
          </w:p>
        </w:tc>
        <w:tc>
          <w:tcPr>
            <w:tcW w:w="1555" w:type="dxa"/>
          </w:tcPr>
          <w:p w:rsidR="00EB2950" w:rsidRPr="00222D9E" w:rsidRDefault="00EB2950" w:rsidP="00602B3E">
            <w:pPr>
              <w:rPr>
                <w:sz w:val="20"/>
                <w:szCs w:val="20"/>
              </w:rPr>
            </w:pPr>
            <w:r w:rsidRPr="00222D9E">
              <w:rPr>
                <w:sz w:val="20"/>
                <w:szCs w:val="20"/>
              </w:rPr>
              <w:fldChar w:fldCharType="begin">
                <w:ffData>
                  <w:name w:val="Text8"/>
                  <w:enabled/>
                  <w:calcOnExit w:val="0"/>
                  <w:textInput>
                    <w:maxLength w:val="30"/>
                  </w:textInput>
                </w:ffData>
              </w:fldChar>
            </w:r>
            <w:r w:rsidRPr="00222D9E">
              <w:rPr>
                <w:sz w:val="20"/>
                <w:szCs w:val="20"/>
              </w:rPr>
              <w:instrText xml:space="preserve"> FORMTEXT </w:instrText>
            </w:r>
            <w:r w:rsidRPr="00222D9E">
              <w:rPr>
                <w:sz w:val="20"/>
                <w:szCs w:val="20"/>
              </w:rPr>
            </w:r>
            <w:r w:rsidRPr="00222D9E">
              <w:rPr>
                <w:sz w:val="20"/>
                <w:szCs w:val="20"/>
              </w:rPr>
              <w:fldChar w:fldCharType="separate"/>
            </w:r>
            <w:r w:rsidRPr="00222D9E">
              <w:rPr>
                <w:noProof/>
                <w:sz w:val="20"/>
                <w:szCs w:val="20"/>
              </w:rPr>
              <w:t> </w:t>
            </w:r>
            <w:r w:rsidRPr="00222D9E">
              <w:rPr>
                <w:noProof/>
                <w:sz w:val="20"/>
                <w:szCs w:val="20"/>
              </w:rPr>
              <w:t> </w:t>
            </w:r>
            <w:r w:rsidRPr="00222D9E">
              <w:rPr>
                <w:noProof/>
                <w:sz w:val="20"/>
                <w:szCs w:val="20"/>
              </w:rPr>
              <w:t> </w:t>
            </w:r>
            <w:r w:rsidRPr="00222D9E">
              <w:rPr>
                <w:noProof/>
                <w:sz w:val="20"/>
                <w:szCs w:val="20"/>
              </w:rPr>
              <w:t> </w:t>
            </w:r>
            <w:r w:rsidRPr="00222D9E">
              <w:rPr>
                <w:noProof/>
                <w:sz w:val="20"/>
                <w:szCs w:val="20"/>
              </w:rPr>
              <w:t> </w:t>
            </w:r>
            <w:r w:rsidRPr="00222D9E">
              <w:rPr>
                <w:sz w:val="20"/>
                <w:szCs w:val="20"/>
              </w:rPr>
              <w:fldChar w:fldCharType="end"/>
            </w:r>
          </w:p>
        </w:tc>
      </w:tr>
    </w:tbl>
    <w:p w:rsidR="00141993" w:rsidRDefault="00141993">
      <w:pPr>
        <w:rPr>
          <w:b/>
        </w:rPr>
      </w:pPr>
    </w:p>
    <w:p w:rsidR="009C7FBD" w:rsidRDefault="009C7FBD">
      <w:pPr>
        <w:rPr>
          <w:b/>
        </w:rPr>
      </w:pPr>
    </w:p>
    <w:p w:rsidR="00444AC6" w:rsidRDefault="00444AC6">
      <w:pPr>
        <w:rPr>
          <w:b/>
        </w:rPr>
      </w:pPr>
    </w:p>
    <w:p w:rsidR="00444AC6" w:rsidRDefault="00682D98" w:rsidP="00444AC6">
      <w:pPr>
        <w:rPr>
          <w:b/>
          <w:sz w:val="22"/>
          <w:szCs w:val="22"/>
        </w:rPr>
      </w:pPr>
      <w:r>
        <w:rPr>
          <w:b/>
          <w:sz w:val="22"/>
          <w:szCs w:val="22"/>
        </w:rPr>
        <w:t xml:space="preserve">In order to complete </w:t>
      </w:r>
      <w:r w:rsidR="00444AC6">
        <w:rPr>
          <w:b/>
          <w:sz w:val="22"/>
          <w:szCs w:val="22"/>
        </w:rPr>
        <w:t>an MOU</w:t>
      </w:r>
      <w:r>
        <w:rPr>
          <w:b/>
          <w:sz w:val="22"/>
          <w:szCs w:val="22"/>
        </w:rPr>
        <w:t xml:space="preserve"> for funding</w:t>
      </w:r>
      <w:r w:rsidR="00444AC6">
        <w:rPr>
          <w:b/>
          <w:sz w:val="22"/>
          <w:szCs w:val="22"/>
        </w:rPr>
        <w:t xml:space="preserve">, </w:t>
      </w:r>
      <w:r>
        <w:rPr>
          <w:b/>
          <w:sz w:val="22"/>
          <w:szCs w:val="22"/>
        </w:rPr>
        <w:t>your a</w:t>
      </w:r>
      <w:r w:rsidR="00444AC6">
        <w:rPr>
          <w:b/>
          <w:sz w:val="22"/>
          <w:szCs w:val="22"/>
        </w:rPr>
        <w:t>genc</w:t>
      </w:r>
      <w:r>
        <w:rPr>
          <w:b/>
          <w:sz w:val="22"/>
          <w:szCs w:val="22"/>
        </w:rPr>
        <w:t>y</w:t>
      </w:r>
      <w:r w:rsidR="00444AC6">
        <w:rPr>
          <w:b/>
          <w:sz w:val="22"/>
          <w:szCs w:val="22"/>
        </w:rPr>
        <w:t xml:space="preserve"> </w:t>
      </w:r>
      <w:r w:rsidR="00444AC6" w:rsidRPr="0074187A">
        <w:rPr>
          <w:b/>
          <w:sz w:val="22"/>
          <w:szCs w:val="22"/>
          <w:u w:val="single"/>
        </w:rPr>
        <w:t>must</w:t>
      </w:r>
      <w:r w:rsidR="00444AC6">
        <w:rPr>
          <w:b/>
          <w:sz w:val="22"/>
          <w:szCs w:val="22"/>
        </w:rPr>
        <w:t xml:space="preserve"> provide documentation of the following for each vehicle to be replaced</w:t>
      </w:r>
      <w:r>
        <w:rPr>
          <w:b/>
          <w:sz w:val="22"/>
          <w:szCs w:val="22"/>
        </w:rPr>
        <w:t xml:space="preserve"> or repowered</w:t>
      </w:r>
      <w:r w:rsidR="00444AC6">
        <w:rPr>
          <w:b/>
          <w:sz w:val="22"/>
          <w:szCs w:val="22"/>
        </w:rPr>
        <w:t>:</w:t>
      </w:r>
    </w:p>
    <w:p w:rsidR="00444AC6" w:rsidRDefault="00444AC6" w:rsidP="00444AC6">
      <w:pPr>
        <w:rPr>
          <w:b/>
          <w:sz w:val="22"/>
          <w:szCs w:val="22"/>
        </w:rPr>
      </w:pPr>
    </w:p>
    <w:p w:rsidR="00444AC6" w:rsidRPr="005C54EF" w:rsidRDefault="00444AC6" w:rsidP="00444AC6">
      <w:pPr>
        <w:pStyle w:val="ListParagraph"/>
        <w:numPr>
          <w:ilvl w:val="0"/>
          <w:numId w:val="17"/>
        </w:numPr>
        <w:rPr>
          <w:sz w:val="22"/>
        </w:rPr>
      </w:pPr>
      <w:r w:rsidRPr="005C54EF">
        <w:rPr>
          <w:sz w:val="22"/>
        </w:rPr>
        <w:t>Mileage records</w:t>
      </w:r>
    </w:p>
    <w:p w:rsidR="00444AC6" w:rsidRDefault="00444AC6" w:rsidP="00444AC6">
      <w:pPr>
        <w:pStyle w:val="ListParagraph"/>
        <w:numPr>
          <w:ilvl w:val="0"/>
          <w:numId w:val="17"/>
        </w:numPr>
        <w:rPr>
          <w:sz w:val="22"/>
        </w:rPr>
      </w:pPr>
      <w:r w:rsidRPr="005C54EF">
        <w:rPr>
          <w:sz w:val="22"/>
        </w:rPr>
        <w:t xml:space="preserve">Vehicle registration </w:t>
      </w:r>
      <w:r>
        <w:rPr>
          <w:sz w:val="22"/>
        </w:rPr>
        <w:t xml:space="preserve">information </w:t>
      </w:r>
      <w:r w:rsidRPr="005C54EF">
        <w:rPr>
          <w:sz w:val="22"/>
        </w:rPr>
        <w:t>and registration history</w:t>
      </w:r>
    </w:p>
    <w:p w:rsidR="00035955" w:rsidRDefault="00AD6941" w:rsidP="00AC366E">
      <w:pPr>
        <w:pStyle w:val="ListParagraph"/>
        <w:numPr>
          <w:ilvl w:val="0"/>
          <w:numId w:val="17"/>
        </w:numPr>
        <w:rPr>
          <w:sz w:val="22"/>
        </w:rPr>
      </w:pPr>
      <w:r>
        <w:rPr>
          <w:sz w:val="22"/>
        </w:rPr>
        <w:t>GPS tracking data</w:t>
      </w:r>
      <w:r w:rsidR="00035955">
        <w:rPr>
          <w:sz w:val="22"/>
        </w:rPr>
        <w:t xml:space="preserve"> to demonstrate 1,000 hour requirement</w:t>
      </w:r>
    </w:p>
    <w:p w:rsidR="00444AC6" w:rsidRDefault="00444AC6" w:rsidP="00444AC6">
      <w:pPr>
        <w:pStyle w:val="ListParagraph"/>
        <w:numPr>
          <w:ilvl w:val="0"/>
          <w:numId w:val="17"/>
        </w:numPr>
        <w:rPr>
          <w:sz w:val="22"/>
        </w:rPr>
      </w:pPr>
      <w:r>
        <w:rPr>
          <w:sz w:val="22"/>
        </w:rPr>
        <w:t xml:space="preserve">Vehicle inspection records </w:t>
      </w:r>
    </w:p>
    <w:p w:rsidR="00444AC6" w:rsidRPr="00165FE1" w:rsidRDefault="003737D0" w:rsidP="00444AC6">
      <w:pPr>
        <w:pStyle w:val="ListParagraph"/>
        <w:numPr>
          <w:ilvl w:val="0"/>
          <w:numId w:val="17"/>
        </w:numPr>
        <w:rPr>
          <w:sz w:val="22"/>
        </w:rPr>
      </w:pPr>
      <w:r>
        <w:rPr>
          <w:sz w:val="22"/>
        </w:rPr>
        <w:t>Scrappage plan</w:t>
      </w:r>
      <w:r w:rsidR="00444AC6" w:rsidRPr="00165FE1">
        <w:rPr>
          <w:sz w:val="22"/>
        </w:rPr>
        <w:t xml:space="preserve"> (</w:t>
      </w:r>
      <w:r w:rsidR="00436F60">
        <w:rPr>
          <w:sz w:val="22"/>
        </w:rPr>
        <w:t>with p</w:t>
      </w:r>
      <w:r w:rsidR="00444AC6" w:rsidRPr="00165FE1">
        <w:rPr>
          <w:sz w:val="22"/>
        </w:rPr>
        <w:t>roof of scrappage required</w:t>
      </w:r>
      <w:r w:rsidR="00682D98">
        <w:rPr>
          <w:sz w:val="22"/>
        </w:rPr>
        <w:t xml:space="preserve"> </w:t>
      </w:r>
      <w:r w:rsidR="000E57EA">
        <w:rPr>
          <w:sz w:val="22"/>
        </w:rPr>
        <w:t>after replacement or repowering</w:t>
      </w:r>
      <w:r w:rsidR="00444AC6" w:rsidRPr="00165FE1">
        <w:rPr>
          <w:sz w:val="22"/>
        </w:rPr>
        <w:t xml:space="preserve">) </w:t>
      </w:r>
    </w:p>
    <w:p w:rsidR="00737226" w:rsidRDefault="00737226">
      <w:pPr>
        <w:rPr>
          <w:b/>
        </w:rPr>
      </w:pPr>
    </w:p>
    <w:p w:rsidR="00444AC6" w:rsidRDefault="00444AC6">
      <w:pPr>
        <w:rPr>
          <w:b/>
        </w:rPr>
      </w:pPr>
    </w:p>
    <w:p w:rsidR="0074187A" w:rsidRDefault="0074187A">
      <w:pPr>
        <w:rPr>
          <w:b/>
        </w:rPr>
      </w:pPr>
    </w:p>
    <w:p w:rsidR="000252EA" w:rsidRDefault="000252EA">
      <w:pPr>
        <w:rPr>
          <w:b/>
        </w:rPr>
      </w:pPr>
    </w:p>
    <w:p w:rsidR="006C5A64" w:rsidRDefault="006C5A64">
      <w:pPr>
        <w:rPr>
          <w:b/>
        </w:rPr>
      </w:pPr>
    </w:p>
    <w:p w:rsidR="005525BE" w:rsidRPr="00222D9E" w:rsidRDefault="001775E7">
      <w:pPr>
        <w:rPr>
          <w:b/>
        </w:rPr>
      </w:pPr>
      <w:r>
        <w:rPr>
          <w:b/>
        </w:rPr>
        <w:lastRenderedPageBreak/>
        <w:t xml:space="preserve">Section </w:t>
      </w:r>
      <w:r w:rsidR="00026F24">
        <w:rPr>
          <w:b/>
        </w:rPr>
        <w:t>2</w:t>
      </w:r>
      <w:r w:rsidR="00BA1AA3" w:rsidRPr="00222D9E">
        <w:rPr>
          <w:b/>
        </w:rPr>
        <w:t xml:space="preserve">: </w:t>
      </w:r>
      <w:r w:rsidR="00203540">
        <w:rPr>
          <w:b/>
        </w:rPr>
        <w:t xml:space="preserve">Agency </w:t>
      </w:r>
      <w:r w:rsidR="00BA1AA3" w:rsidRPr="00222D9E">
        <w:rPr>
          <w:b/>
        </w:rPr>
        <w:t>Information</w:t>
      </w:r>
    </w:p>
    <w:p w:rsidR="004A4FBF" w:rsidRPr="00222D9E" w:rsidRDefault="004A4FBF">
      <w:pPr>
        <w:rPr>
          <w:b/>
        </w:rPr>
      </w:pPr>
    </w:p>
    <w:tbl>
      <w:tblPr>
        <w:tblW w:w="11016"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115" w:type="dxa"/>
          <w:right w:w="115" w:type="dxa"/>
        </w:tblCellMar>
        <w:tblLook w:val="01E0" w:firstRow="1" w:lastRow="1" w:firstColumn="1" w:lastColumn="1" w:noHBand="0" w:noVBand="0"/>
      </w:tblPr>
      <w:tblGrid>
        <w:gridCol w:w="3085"/>
        <w:gridCol w:w="983"/>
        <w:gridCol w:w="1627"/>
        <w:gridCol w:w="1080"/>
        <w:gridCol w:w="4230"/>
        <w:gridCol w:w="11"/>
      </w:tblGrid>
      <w:tr w:rsidR="00165B9C" w:rsidRPr="00222D9E" w:rsidTr="00160BE7">
        <w:trPr>
          <w:trHeight w:val="575"/>
        </w:trPr>
        <w:tc>
          <w:tcPr>
            <w:tcW w:w="11016" w:type="dxa"/>
            <w:gridSpan w:val="6"/>
            <w:shd w:val="clear" w:color="auto" w:fill="auto"/>
            <w:vAlign w:val="center"/>
          </w:tcPr>
          <w:p w:rsidR="00165B9C" w:rsidRPr="00222D9E" w:rsidRDefault="00203540" w:rsidP="00203540">
            <w:pPr>
              <w:rPr>
                <w:sz w:val="20"/>
                <w:szCs w:val="20"/>
              </w:rPr>
            </w:pPr>
            <w:r>
              <w:rPr>
                <w:sz w:val="20"/>
                <w:szCs w:val="20"/>
              </w:rPr>
              <w:t xml:space="preserve">Your </w:t>
            </w:r>
            <w:r w:rsidR="00165B9C" w:rsidRPr="00222D9E">
              <w:rPr>
                <w:sz w:val="20"/>
                <w:szCs w:val="20"/>
              </w:rPr>
              <w:t xml:space="preserve">Agency: </w:t>
            </w:r>
            <w:r w:rsidR="00165B9C" w:rsidRPr="00222D9E">
              <w:rPr>
                <w:sz w:val="20"/>
                <w:szCs w:val="20"/>
              </w:rPr>
              <w:fldChar w:fldCharType="begin">
                <w:ffData>
                  <w:name w:val="Text8"/>
                  <w:enabled/>
                  <w:calcOnExit w:val="0"/>
                  <w:textInput>
                    <w:maxLength w:val="30"/>
                  </w:textInput>
                </w:ffData>
              </w:fldChar>
            </w:r>
            <w:r w:rsidR="00165B9C" w:rsidRPr="00222D9E">
              <w:rPr>
                <w:sz w:val="20"/>
                <w:szCs w:val="20"/>
              </w:rPr>
              <w:instrText xml:space="preserve"> FORMTEXT </w:instrText>
            </w:r>
            <w:r w:rsidR="00165B9C" w:rsidRPr="00222D9E">
              <w:rPr>
                <w:sz w:val="20"/>
                <w:szCs w:val="20"/>
              </w:rPr>
            </w:r>
            <w:r w:rsidR="00165B9C" w:rsidRPr="00222D9E">
              <w:rPr>
                <w:sz w:val="20"/>
                <w:szCs w:val="20"/>
              </w:rPr>
              <w:fldChar w:fldCharType="separate"/>
            </w:r>
            <w:r w:rsidR="00165B9C" w:rsidRPr="00222D9E">
              <w:rPr>
                <w:noProof/>
                <w:sz w:val="20"/>
                <w:szCs w:val="20"/>
              </w:rPr>
              <w:t> </w:t>
            </w:r>
            <w:r w:rsidR="00165B9C" w:rsidRPr="00222D9E">
              <w:rPr>
                <w:noProof/>
                <w:sz w:val="20"/>
                <w:szCs w:val="20"/>
              </w:rPr>
              <w:t> </w:t>
            </w:r>
            <w:r w:rsidR="00165B9C" w:rsidRPr="00222D9E">
              <w:rPr>
                <w:noProof/>
                <w:sz w:val="20"/>
                <w:szCs w:val="20"/>
              </w:rPr>
              <w:t> </w:t>
            </w:r>
            <w:r w:rsidR="00165B9C" w:rsidRPr="00222D9E">
              <w:rPr>
                <w:noProof/>
                <w:sz w:val="20"/>
                <w:szCs w:val="20"/>
              </w:rPr>
              <w:t> </w:t>
            </w:r>
            <w:r w:rsidR="00165B9C" w:rsidRPr="00222D9E">
              <w:rPr>
                <w:noProof/>
                <w:sz w:val="20"/>
                <w:szCs w:val="20"/>
              </w:rPr>
              <w:t> </w:t>
            </w:r>
            <w:r w:rsidR="00165B9C" w:rsidRPr="00222D9E">
              <w:rPr>
                <w:sz w:val="20"/>
                <w:szCs w:val="20"/>
              </w:rPr>
              <w:fldChar w:fldCharType="end"/>
            </w:r>
          </w:p>
        </w:tc>
      </w:tr>
      <w:tr w:rsidR="00793753" w:rsidRPr="00222D9E" w:rsidTr="00027B74">
        <w:trPr>
          <w:trHeight w:val="575"/>
        </w:trPr>
        <w:tc>
          <w:tcPr>
            <w:tcW w:w="11016" w:type="dxa"/>
            <w:gridSpan w:val="6"/>
            <w:shd w:val="clear" w:color="auto" w:fill="auto"/>
            <w:vAlign w:val="center"/>
          </w:tcPr>
          <w:p w:rsidR="00793753" w:rsidRPr="00222D9E" w:rsidRDefault="00203540">
            <w:pPr>
              <w:rPr>
                <w:sz w:val="20"/>
                <w:szCs w:val="20"/>
              </w:rPr>
            </w:pPr>
            <w:r>
              <w:rPr>
                <w:sz w:val="20"/>
                <w:szCs w:val="20"/>
              </w:rPr>
              <w:t xml:space="preserve">Your </w:t>
            </w:r>
            <w:r w:rsidR="00847A2D">
              <w:rPr>
                <w:sz w:val="20"/>
                <w:szCs w:val="20"/>
              </w:rPr>
              <w:t>Project</w:t>
            </w:r>
            <w:r w:rsidR="00793753" w:rsidRPr="00222D9E">
              <w:rPr>
                <w:sz w:val="20"/>
                <w:szCs w:val="20"/>
              </w:rPr>
              <w:t xml:space="preserve"> Title </w:t>
            </w:r>
            <w:r w:rsidR="000E57EA">
              <w:rPr>
                <w:sz w:val="20"/>
                <w:szCs w:val="20"/>
              </w:rPr>
              <w:t>(</w:t>
            </w:r>
            <w:r w:rsidR="000E57EA">
              <w:rPr>
                <w:i/>
                <w:sz w:val="20"/>
                <w:szCs w:val="20"/>
              </w:rPr>
              <w:t>e</w:t>
            </w:r>
            <w:r w:rsidR="00793753" w:rsidRPr="00222D9E">
              <w:rPr>
                <w:i/>
                <w:sz w:val="20"/>
                <w:szCs w:val="20"/>
              </w:rPr>
              <w:t>.g. “Bus replacement”</w:t>
            </w:r>
            <w:r w:rsidR="000E57EA">
              <w:rPr>
                <w:i/>
                <w:sz w:val="20"/>
                <w:szCs w:val="20"/>
              </w:rPr>
              <w:t>):</w:t>
            </w:r>
          </w:p>
        </w:tc>
      </w:tr>
      <w:tr w:rsidR="00125EBF" w:rsidRPr="00222D9E" w:rsidTr="00160BE7">
        <w:trPr>
          <w:gridAfter w:val="1"/>
          <w:wAfter w:w="11" w:type="dxa"/>
          <w:trHeight w:val="620"/>
        </w:trPr>
        <w:tc>
          <w:tcPr>
            <w:tcW w:w="11005" w:type="dxa"/>
            <w:gridSpan w:val="5"/>
            <w:shd w:val="clear" w:color="auto" w:fill="auto"/>
            <w:vAlign w:val="center"/>
          </w:tcPr>
          <w:p w:rsidR="00125EBF" w:rsidRPr="00222D9E" w:rsidRDefault="00847A2D" w:rsidP="007827FE">
            <w:pPr>
              <w:ind w:right="2046"/>
            </w:pPr>
            <w:r>
              <w:rPr>
                <w:sz w:val="20"/>
                <w:szCs w:val="20"/>
              </w:rPr>
              <w:t>Project</w:t>
            </w:r>
            <w:r w:rsidR="00125EBF" w:rsidRPr="00222D9E">
              <w:rPr>
                <w:sz w:val="20"/>
                <w:szCs w:val="20"/>
              </w:rPr>
              <w:t xml:space="preserve"> Location</w:t>
            </w:r>
            <w:r w:rsidR="000E57EA">
              <w:rPr>
                <w:sz w:val="20"/>
                <w:szCs w:val="20"/>
              </w:rPr>
              <w:t xml:space="preserve"> (</w:t>
            </w:r>
            <w:r w:rsidR="00125EBF" w:rsidRPr="00222D9E">
              <w:rPr>
                <w:sz w:val="20"/>
                <w:szCs w:val="20"/>
              </w:rPr>
              <w:t xml:space="preserve">Wards): </w:t>
            </w:r>
            <w:r w:rsidR="00125EBF" w:rsidRPr="00222D9E">
              <w:rPr>
                <w:sz w:val="20"/>
                <w:szCs w:val="20"/>
              </w:rPr>
              <w:fldChar w:fldCharType="begin">
                <w:ffData>
                  <w:name w:val=""/>
                  <w:enabled/>
                  <w:calcOnExit w:val="0"/>
                  <w:textInput>
                    <w:type w:val="number"/>
                    <w:maxLength w:val="13"/>
                  </w:textInput>
                </w:ffData>
              </w:fldChar>
            </w:r>
            <w:r w:rsidR="00125EBF" w:rsidRPr="00222D9E">
              <w:rPr>
                <w:sz w:val="20"/>
                <w:szCs w:val="20"/>
              </w:rPr>
              <w:instrText xml:space="preserve"> FORMTEXT </w:instrText>
            </w:r>
            <w:r w:rsidR="00125EBF" w:rsidRPr="00222D9E">
              <w:rPr>
                <w:sz w:val="20"/>
                <w:szCs w:val="20"/>
              </w:rPr>
            </w:r>
            <w:r w:rsidR="00125EBF" w:rsidRPr="00222D9E">
              <w:rPr>
                <w:sz w:val="20"/>
                <w:szCs w:val="20"/>
              </w:rPr>
              <w:fldChar w:fldCharType="separate"/>
            </w:r>
            <w:r w:rsidR="00125EBF" w:rsidRPr="00222D9E">
              <w:rPr>
                <w:noProof/>
                <w:sz w:val="20"/>
                <w:szCs w:val="20"/>
              </w:rPr>
              <w:t> </w:t>
            </w:r>
            <w:r w:rsidR="00125EBF" w:rsidRPr="00222D9E">
              <w:rPr>
                <w:noProof/>
                <w:sz w:val="20"/>
                <w:szCs w:val="20"/>
              </w:rPr>
              <w:t> </w:t>
            </w:r>
            <w:r w:rsidR="00125EBF" w:rsidRPr="00222D9E">
              <w:rPr>
                <w:noProof/>
                <w:sz w:val="20"/>
                <w:szCs w:val="20"/>
              </w:rPr>
              <w:t> </w:t>
            </w:r>
            <w:r w:rsidR="00125EBF" w:rsidRPr="00222D9E">
              <w:rPr>
                <w:noProof/>
                <w:sz w:val="20"/>
                <w:szCs w:val="20"/>
              </w:rPr>
              <w:t> </w:t>
            </w:r>
            <w:r w:rsidR="00125EBF" w:rsidRPr="00222D9E">
              <w:rPr>
                <w:noProof/>
                <w:sz w:val="20"/>
                <w:szCs w:val="20"/>
              </w:rPr>
              <w:t> </w:t>
            </w:r>
            <w:r w:rsidR="00125EBF" w:rsidRPr="00222D9E">
              <w:rPr>
                <w:sz w:val="20"/>
                <w:szCs w:val="20"/>
              </w:rPr>
              <w:fldChar w:fldCharType="end"/>
            </w:r>
          </w:p>
        </w:tc>
      </w:tr>
      <w:tr w:rsidR="00793753" w:rsidRPr="00222D9E" w:rsidTr="00027B74">
        <w:trPr>
          <w:trHeight w:val="710"/>
        </w:trPr>
        <w:tc>
          <w:tcPr>
            <w:tcW w:w="11016" w:type="dxa"/>
            <w:gridSpan w:val="6"/>
            <w:shd w:val="clear" w:color="auto" w:fill="auto"/>
            <w:vAlign w:val="center"/>
          </w:tcPr>
          <w:p w:rsidR="00793753" w:rsidRPr="00222D9E" w:rsidRDefault="00165B9C" w:rsidP="007827FE">
            <w:pPr>
              <w:rPr>
                <w:sz w:val="20"/>
                <w:szCs w:val="20"/>
              </w:rPr>
            </w:pPr>
            <w:r w:rsidRPr="00222D9E">
              <w:rPr>
                <w:sz w:val="20"/>
                <w:szCs w:val="20"/>
              </w:rPr>
              <w:t>Agency</w:t>
            </w:r>
            <w:r w:rsidR="00793753" w:rsidRPr="00222D9E">
              <w:rPr>
                <w:sz w:val="20"/>
                <w:szCs w:val="20"/>
              </w:rPr>
              <w:t xml:space="preserve"> Mailing Address: </w:t>
            </w:r>
            <w:r w:rsidR="00793753" w:rsidRPr="00222D9E">
              <w:rPr>
                <w:sz w:val="20"/>
                <w:szCs w:val="20"/>
              </w:rPr>
              <w:fldChar w:fldCharType="begin">
                <w:ffData>
                  <w:name w:val="Text8"/>
                  <w:enabled/>
                  <w:calcOnExit w:val="0"/>
                  <w:textInput>
                    <w:maxLength w:val="30"/>
                  </w:textInput>
                </w:ffData>
              </w:fldChar>
            </w:r>
            <w:r w:rsidR="00793753" w:rsidRPr="00222D9E">
              <w:rPr>
                <w:sz w:val="20"/>
                <w:szCs w:val="20"/>
              </w:rPr>
              <w:instrText xml:space="preserve"> FORMTEXT </w:instrText>
            </w:r>
            <w:r w:rsidR="00793753" w:rsidRPr="00222D9E">
              <w:rPr>
                <w:sz w:val="20"/>
                <w:szCs w:val="20"/>
              </w:rPr>
            </w:r>
            <w:r w:rsidR="00793753" w:rsidRPr="00222D9E">
              <w:rPr>
                <w:sz w:val="20"/>
                <w:szCs w:val="20"/>
              </w:rPr>
              <w:fldChar w:fldCharType="separate"/>
            </w:r>
            <w:r w:rsidR="00793753" w:rsidRPr="00222D9E">
              <w:rPr>
                <w:noProof/>
                <w:sz w:val="20"/>
                <w:szCs w:val="20"/>
              </w:rPr>
              <w:t> </w:t>
            </w:r>
            <w:r w:rsidR="00793753" w:rsidRPr="00222D9E">
              <w:rPr>
                <w:noProof/>
                <w:sz w:val="20"/>
                <w:szCs w:val="20"/>
              </w:rPr>
              <w:t> </w:t>
            </w:r>
            <w:r w:rsidR="00793753" w:rsidRPr="00222D9E">
              <w:rPr>
                <w:noProof/>
                <w:sz w:val="20"/>
                <w:szCs w:val="20"/>
              </w:rPr>
              <w:t> </w:t>
            </w:r>
            <w:r w:rsidR="00793753" w:rsidRPr="00222D9E">
              <w:rPr>
                <w:noProof/>
                <w:sz w:val="20"/>
                <w:szCs w:val="20"/>
              </w:rPr>
              <w:t> </w:t>
            </w:r>
            <w:r w:rsidR="00793753" w:rsidRPr="00222D9E">
              <w:rPr>
                <w:noProof/>
                <w:sz w:val="20"/>
                <w:szCs w:val="20"/>
              </w:rPr>
              <w:t> </w:t>
            </w:r>
            <w:r w:rsidR="00793753" w:rsidRPr="00222D9E">
              <w:rPr>
                <w:sz w:val="20"/>
                <w:szCs w:val="20"/>
              </w:rPr>
              <w:fldChar w:fldCharType="end"/>
            </w:r>
          </w:p>
        </w:tc>
      </w:tr>
      <w:tr w:rsidR="00793753" w:rsidRPr="00222D9E" w:rsidTr="00160BE7">
        <w:trPr>
          <w:trHeight w:val="611"/>
        </w:trPr>
        <w:tc>
          <w:tcPr>
            <w:tcW w:w="4068" w:type="dxa"/>
            <w:gridSpan w:val="2"/>
            <w:shd w:val="clear" w:color="auto" w:fill="auto"/>
            <w:vAlign w:val="center"/>
          </w:tcPr>
          <w:p w:rsidR="00793753" w:rsidRPr="00222D9E" w:rsidRDefault="00793753" w:rsidP="007827FE">
            <w:pPr>
              <w:rPr>
                <w:sz w:val="20"/>
                <w:szCs w:val="20"/>
              </w:rPr>
            </w:pPr>
            <w:r w:rsidRPr="00222D9E">
              <w:rPr>
                <w:sz w:val="20"/>
                <w:szCs w:val="20"/>
              </w:rPr>
              <w:t xml:space="preserve">City: </w:t>
            </w:r>
            <w:r w:rsidRPr="00222D9E">
              <w:rPr>
                <w:sz w:val="20"/>
                <w:szCs w:val="20"/>
              </w:rPr>
              <w:fldChar w:fldCharType="begin">
                <w:ffData>
                  <w:name w:val="Text11"/>
                  <w:enabled/>
                  <w:calcOnExit w:val="0"/>
                  <w:textInput>
                    <w:maxLength w:val="30"/>
                  </w:textInput>
                </w:ffData>
              </w:fldChar>
            </w:r>
            <w:r w:rsidRPr="00222D9E">
              <w:rPr>
                <w:sz w:val="20"/>
                <w:szCs w:val="20"/>
              </w:rPr>
              <w:instrText xml:space="preserve"> FORMTEXT </w:instrText>
            </w:r>
            <w:r w:rsidRPr="00222D9E">
              <w:rPr>
                <w:sz w:val="20"/>
                <w:szCs w:val="20"/>
              </w:rPr>
            </w:r>
            <w:r w:rsidRPr="00222D9E">
              <w:rPr>
                <w:sz w:val="20"/>
                <w:szCs w:val="20"/>
              </w:rPr>
              <w:fldChar w:fldCharType="separate"/>
            </w:r>
            <w:r w:rsidRPr="00222D9E">
              <w:rPr>
                <w:noProof/>
                <w:sz w:val="20"/>
                <w:szCs w:val="20"/>
              </w:rPr>
              <w:t> </w:t>
            </w:r>
            <w:r w:rsidRPr="00222D9E">
              <w:rPr>
                <w:noProof/>
                <w:sz w:val="20"/>
                <w:szCs w:val="20"/>
              </w:rPr>
              <w:t> </w:t>
            </w:r>
            <w:r w:rsidRPr="00222D9E">
              <w:rPr>
                <w:noProof/>
                <w:sz w:val="20"/>
                <w:szCs w:val="20"/>
              </w:rPr>
              <w:t> </w:t>
            </w:r>
            <w:r w:rsidRPr="00222D9E">
              <w:rPr>
                <w:noProof/>
                <w:sz w:val="20"/>
                <w:szCs w:val="20"/>
              </w:rPr>
              <w:t> </w:t>
            </w:r>
            <w:r w:rsidRPr="00222D9E">
              <w:rPr>
                <w:noProof/>
                <w:sz w:val="20"/>
                <w:szCs w:val="20"/>
              </w:rPr>
              <w:t> </w:t>
            </w:r>
            <w:r w:rsidRPr="00222D9E">
              <w:rPr>
                <w:sz w:val="20"/>
                <w:szCs w:val="20"/>
              </w:rPr>
              <w:fldChar w:fldCharType="end"/>
            </w:r>
          </w:p>
        </w:tc>
        <w:tc>
          <w:tcPr>
            <w:tcW w:w="1627" w:type="dxa"/>
            <w:shd w:val="clear" w:color="auto" w:fill="auto"/>
            <w:vAlign w:val="center"/>
          </w:tcPr>
          <w:p w:rsidR="00793753" w:rsidRPr="00222D9E" w:rsidRDefault="00793753" w:rsidP="007827FE">
            <w:pPr>
              <w:rPr>
                <w:sz w:val="20"/>
                <w:szCs w:val="20"/>
              </w:rPr>
            </w:pPr>
            <w:r w:rsidRPr="00222D9E">
              <w:rPr>
                <w:sz w:val="20"/>
                <w:szCs w:val="20"/>
              </w:rPr>
              <w:t xml:space="preserve">State: </w:t>
            </w:r>
            <w:r w:rsidRPr="00222D9E">
              <w:rPr>
                <w:sz w:val="20"/>
                <w:szCs w:val="20"/>
              </w:rPr>
              <w:fldChar w:fldCharType="begin">
                <w:ffData>
                  <w:name w:val=""/>
                  <w:enabled/>
                  <w:calcOnExit w:val="0"/>
                  <w:textInput>
                    <w:maxLength w:val="2"/>
                  </w:textInput>
                </w:ffData>
              </w:fldChar>
            </w:r>
            <w:r w:rsidRPr="00222D9E">
              <w:rPr>
                <w:sz w:val="20"/>
                <w:szCs w:val="20"/>
              </w:rPr>
              <w:instrText xml:space="preserve"> FORMTEXT </w:instrText>
            </w:r>
            <w:r w:rsidRPr="00222D9E">
              <w:rPr>
                <w:sz w:val="20"/>
                <w:szCs w:val="20"/>
              </w:rPr>
            </w:r>
            <w:r w:rsidRPr="00222D9E">
              <w:rPr>
                <w:sz w:val="20"/>
                <w:szCs w:val="20"/>
              </w:rPr>
              <w:fldChar w:fldCharType="separate"/>
            </w:r>
            <w:r w:rsidRPr="00222D9E">
              <w:rPr>
                <w:noProof/>
                <w:sz w:val="20"/>
                <w:szCs w:val="20"/>
              </w:rPr>
              <w:t> </w:t>
            </w:r>
            <w:r w:rsidRPr="00222D9E">
              <w:rPr>
                <w:noProof/>
                <w:sz w:val="20"/>
                <w:szCs w:val="20"/>
              </w:rPr>
              <w:t> </w:t>
            </w:r>
            <w:r w:rsidRPr="00222D9E">
              <w:rPr>
                <w:sz w:val="20"/>
                <w:szCs w:val="20"/>
              </w:rPr>
              <w:fldChar w:fldCharType="end"/>
            </w:r>
          </w:p>
        </w:tc>
        <w:tc>
          <w:tcPr>
            <w:tcW w:w="5321" w:type="dxa"/>
            <w:gridSpan w:val="3"/>
            <w:shd w:val="clear" w:color="auto" w:fill="auto"/>
            <w:vAlign w:val="center"/>
          </w:tcPr>
          <w:p w:rsidR="00793753" w:rsidRPr="00222D9E" w:rsidRDefault="00793753" w:rsidP="007827FE">
            <w:pPr>
              <w:rPr>
                <w:sz w:val="20"/>
                <w:szCs w:val="20"/>
              </w:rPr>
            </w:pPr>
            <w:r w:rsidRPr="00222D9E">
              <w:rPr>
                <w:sz w:val="20"/>
                <w:szCs w:val="20"/>
              </w:rPr>
              <w:t xml:space="preserve">Zip: </w:t>
            </w:r>
            <w:r w:rsidRPr="00222D9E">
              <w:rPr>
                <w:sz w:val="20"/>
                <w:szCs w:val="20"/>
              </w:rPr>
              <w:fldChar w:fldCharType="begin">
                <w:ffData>
                  <w:name w:val="Text13"/>
                  <w:enabled/>
                  <w:calcOnExit w:val="0"/>
                  <w:textInput>
                    <w:type w:val="number"/>
                    <w:maxLength w:val="5"/>
                  </w:textInput>
                </w:ffData>
              </w:fldChar>
            </w:r>
            <w:r w:rsidRPr="00222D9E">
              <w:rPr>
                <w:sz w:val="20"/>
                <w:szCs w:val="20"/>
              </w:rPr>
              <w:instrText xml:space="preserve"> FORMTEXT </w:instrText>
            </w:r>
            <w:r w:rsidRPr="00222D9E">
              <w:rPr>
                <w:sz w:val="20"/>
                <w:szCs w:val="20"/>
              </w:rPr>
            </w:r>
            <w:r w:rsidRPr="00222D9E">
              <w:rPr>
                <w:sz w:val="20"/>
                <w:szCs w:val="20"/>
              </w:rPr>
              <w:fldChar w:fldCharType="separate"/>
            </w:r>
            <w:r w:rsidRPr="00222D9E">
              <w:rPr>
                <w:noProof/>
                <w:sz w:val="20"/>
                <w:szCs w:val="20"/>
              </w:rPr>
              <w:t> </w:t>
            </w:r>
            <w:r w:rsidRPr="00222D9E">
              <w:rPr>
                <w:noProof/>
                <w:sz w:val="20"/>
                <w:szCs w:val="20"/>
              </w:rPr>
              <w:t> </w:t>
            </w:r>
            <w:r w:rsidRPr="00222D9E">
              <w:rPr>
                <w:noProof/>
                <w:sz w:val="20"/>
                <w:szCs w:val="20"/>
              </w:rPr>
              <w:t> </w:t>
            </w:r>
            <w:r w:rsidRPr="00222D9E">
              <w:rPr>
                <w:noProof/>
                <w:sz w:val="20"/>
                <w:szCs w:val="20"/>
              </w:rPr>
              <w:t> </w:t>
            </w:r>
            <w:r w:rsidRPr="00222D9E">
              <w:rPr>
                <w:noProof/>
                <w:sz w:val="20"/>
                <w:szCs w:val="20"/>
              </w:rPr>
              <w:t> </w:t>
            </w:r>
            <w:r w:rsidRPr="00222D9E">
              <w:rPr>
                <w:sz w:val="20"/>
                <w:szCs w:val="20"/>
              </w:rPr>
              <w:fldChar w:fldCharType="end"/>
            </w:r>
          </w:p>
        </w:tc>
      </w:tr>
      <w:tr w:rsidR="000E57EA" w:rsidRPr="00222D9E" w:rsidTr="009168A8">
        <w:trPr>
          <w:trHeight w:val="611"/>
        </w:trPr>
        <w:tc>
          <w:tcPr>
            <w:tcW w:w="11016" w:type="dxa"/>
            <w:gridSpan w:val="6"/>
            <w:shd w:val="clear" w:color="auto" w:fill="auto"/>
            <w:vAlign w:val="center"/>
          </w:tcPr>
          <w:p w:rsidR="000E57EA" w:rsidRPr="00222D9E" w:rsidRDefault="000E57EA" w:rsidP="007827FE">
            <w:pPr>
              <w:rPr>
                <w:sz w:val="20"/>
                <w:szCs w:val="20"/>
              </w:rPr>
            </w:pPr>
            <w:r w:rsidRPr="000E57EA">
              <w:rPr>
                <w:sz w:val="20"/>
                <w:szCs w:val="20"/>
              </w:rPr>
              <w:t>Agency representative (Senior staff from Project Agency):</w:t>
            </w:r>
            <w:r w:rsidRPr="00222D9E">
              <w:rPr>
                <w:sz w:val="20"/>
                <w:szCs w:val="20"/>
              </w:rPr>
              <w:t xml:space="preserve"> </w:t>
            </w:r>
            <w:r w:rsidRPr="00222D9E">
              <w:rPr>
                <w:sz w:val="20"/>
                <w:szCs w:val="20"/>
              </w:rPr>
              <w:fldChar w:fldCharType="begin">
                <w:ffData>
                  <w:name w:val="Text8"/>
                  <w:enabled/>
                  <w:calcOnExit w:val="0"/>
                  <w:textInput>
                    <w:maxLength w:val="30"/>
                  </w:textInput>
                </w:ffData>
              </w:fldChar>
            </w:r>
            <w:r w:rsidRPr="00222D9E">
              <w:rPr>
                <w:sz w:val="20"/>
                <w:szCs w:val="20"/>
              </w:rPr>
              <w:instrText xml:space="preserve"> FORMTEXT </w:instrText>
            </w:r>
            <w:r w:rsidRPr="00222D9E">
              <w:rPr>
                <w:sz w:val="20"/>
                <w:szCs w:val="20"/>
              </w:rPr>
            </w:r>
            <w:r w:rsidRPr="00222D9E">
              <w:rPr>
                <w:sz w:val="20"/>
                <w:szCs w:val="20"/>
              </w:rPr>
              <w:fldChar w:fldCharType="separate"/>
            </w:r>
            <w:r w:rsidRPr="00222D9E">
              <w:rPr>
                <w:noProof/>
                <w:sz w:val="20"/>
                <w:szCs w:val="20"/>
              </w:rPr>
              <w:t> </w:t>
            </w:r>
            <w:r w:rsidRPr="00222D9E">
              <w:rPr>
                <w:noProof/>
                <w:sz w:val="20"/>
                <w:szCs w:val="20"/>
              </w:rPr>
              <w:t> </w:t>
            </w:r>
            <w:r w:rsidRPr="00222D9E">
              <w:rPr>
                <w:noProof/>
                <w:sz w:val="20"/>
                <w:szCs w:val="20"/>
              </w:rPr>
              <w:t> </w:t>
            </w:r>
            <w:r w:rsidRPr="00222D9E">
              <w:rPr>
                <w:noProof/>
                <w:sz w:val="20"/>
                <w:szCs w:val="20"/>
              </w:rPr>
              <w:t> </w:t>
            </w:r>
            <w:r w:rsidRPr="00222D9E">
              <w:rPr>
                <w:noProof/>
                <w:sz w:val="20"/>
                <w:szCs w:val="20"/>
              </w:rPr>
              <w:t> </w:t>
            </w:r>
            <w:r w:rsidRPr="00222D9E">
              <w:rPr>
                <w:sz w:val="20"/>
                <w:szCs w:val="20"/>
              </w:rPr>
              <w:fldChar w:fldCharType="end"/>
            </w:r>
          </w:p>
        </w:tc>
      </w:tr>
      <w:tr w:rsidR="00793753" w:rsidRPr="00222D9E" w:rsidTr="00027B74">
        <w:trPr>
          <w:trHeight w:val="629"/>
        </w:trPr>
        <w:tc>
          <w:tcPr>
            <w:tcW w:w="3085" w:type="dxa"/>
            <w:shd w:val="clear" w:color="auto" w:fill="auto"/>
            <w:vAlign w:val="center"/>
          </w:tcPr>
          <w:p w:rsidR="00793753" w:rsidRPr="00222D9E" w:rsidRDefault="00793753" w:rsidP="007827FE">
            <w:pPr>
              <w:rPr>
                <w:sz w:val="20"/>
                <w:szCs w:val="20"/>
              </w:rPr>
            </w:pPr>
            <w:r w:rsidRPr="00222D9E">
              <w:rPr>
                <w:sz w:val="20"/>
                <w:szCs w:val="20"/>
              </w:rPr>
              <w:t xml:space="preserve">Daytime Phone:  </w:t>
            </w:r>
            <w:r w:rsidRPr="00222D9E">
              <w:rPr>
                <w:sz w:val="20"/>
                <w:szCs w:val="20"/>
              </w:rPr>
              <w:fldChar w:fldCharType="begin">
                <w:ffData>
                  <w:name w:val=""/>
                  <w:enabled/>
                  <w:calcOnExit w:val="0"/>
                  <w:textInput>
                    <w:type w:val="number"/>
                    <w:maxLength w:val="13"/>
                  </w:textInput>
                </w:ffData>
              </w:fldChar>
            </w:r>
            <w:r w:rsidRPr="00222D9E">
              <w:rPr>
                <w:sz w:val="20"/>
                <w:szCs w:val="20"/>
              </w:rPr>
              <w:instrText xml:space="preserve"> FORMTEXT </w:instrText>
            </w:r>
            <w:r w:rsidRPr="00222D9E">
              <w:rPr>
                <w:sz w:val="20"/>
                <w:szCs w:val="20"/>
              </w:rPr>
            </w:r>
            <w:r w:rsidRPr="00222D9E">
              <w:rPr>
                <w:sz w:val="20"/>
                <w:szCs w:val="20"/>
              </w:rPr>
              <w:fldChar w:fldCharType="separate"/>
            </w:r>
            <w:r w:rsidRPr="00222D9E">
              <w:rPr>
                <w:noProof/>
                <w:sz w:val="20"/>
                <w:szCs w:val="20"/>
              </w:rPr>
              <w:t> </w:t>
            </w:r>
            <w:r w:rsidRPr="00222D9E">
              <w:rPr>
                <w:noProof/>
                <w:sz w:val="20"/>
                <w:szCs w:val="20"/>
              </w:rPr>
              <w:t> </w:t>
            </w:r>
            <w:r w:rsidRPr="00222D9E">
              <w:rPr>
                <w:noProof/>
                <w:sz w:val="20"/>
                <w:szCs w:val="20"/>
              </w:rPr>
              <w:t> </w:t>
            </w:r>
            <w:r w:rsidRPr="00222D9E">
              <w:rPr>
                <w:noProof/>
                <w:sz w:val="20"/>
                <w:szCs w:val="20"/>
              </w:rPr>
              <w:t> </w:t>
            </w:r>
            <w:r w:rsidRPr="00222D9E">
              <w:rPr>
                <w:noProof/>
                <w:sz w:val="20"/>
                <w:szCs w:val="20"/>
              </w:rPr>
              <w:t> </w:t>
            </w:r>
            <w:r w:rsidRPr="00222D9E">
              <w:rPr>
                <w:sz w:val="20"/>
                <w:szCs w:val="20"/>
              </w:rPr>
              <w:fldChar w:fldCharType="end"/>
            </w:r>
          </w:p>
        </w:tc>
        <w:tc>
          <w:tcPr>
            <w:tcW w:w="3690" w:type="dxa"/>
            <w:gridSpan w:val="3"/>
            <w:shd w:val="clear" w:color="auto" w:fill="auto"/>
            <w:vAlign w:val="center"/>
          </w:tcPr>
          <w:p w:rsidR="00793753" w:rsidRPr="00222D9E" w:rsidRDefault="00793753" w:rsidP="007827FE">
            <w:pPr>
              <w:rPr>
                <w:sz w:val="20"/>
                <w:szCs w:val="20"/>
              </w:rPr>
            </w:pPr>
            <w:r w:rsidRPr="00222D9E">
              <w:rPr>
                <w:sz w:val="20"/>
                <w:szCs w:val="20"/>
              </w:rPr>
              <w:t xml:space="preserve">Alternate Phone:  </w:t>
            </w:r>
            <w:r w:rsidRPr="00222D9E">
              <w:rPr>
                <w:sz w:val="20"/>
                <w:szCs w:val="20"/>
              </w:rPr>
              <w:fldChar w:fldCharType="begin">
                <w:ffData>
                  <w:name w:val=""/>
                  <w:enabled/>
                  <w:calcOnExit w:val="0"/>
                  <w:textInput>
                    <w:type w:val="number"/>
                    <w:maxLength w:val="12"/>
                  </w:textInput>
                </w:ffData>
              </w:fldChar>
            </w:r>
            <w:r w:rsidRPr="00222D9E">
              <w:rPr>
                <w:sz w:val="20"/>
                <w:szCs w:val="20"/>
              </w:rPr>
              <w:instrText xml:space="preserve"> FORMTEXT </w:instrText>
            </w:r>
            <w:r w:rsidRPr="00222D9E">
              <w:rPr>
                <w:sz w:val="20"/>
                <w:szCs w:val="20"/>
              </w:rPr>
            </w:r>
            <w:r w:rsidRPr="00222D9E">
              <w:rPr>
                <w:sz w:val="20"/>
                <w:szCs w:val="20"/>
              </w:rPr>
              <w:fldChar w:fldCharType="separate"/>
            </w:r>
            <w:r w:rsidRPr="00222D9E">
              <w:rPr>
                <w:noProof/>
                <w:sz w:val="20"/>
                <w:szCs w:val="20"/>
              </w:rPr>
              <w:t> </w:t>
            </w:r>
            <w:r w:rsidRPr="00222D9E">
              <w:rPr>
                <w:noProof/>
                <w:sz w:val="20"/>
                <w:szCs w:val="20"/>
              </w:rPr>
              <w:t> </w:t>
            </w:r>
            <w:r w:rsidRPr="00222D9E">
              <w:rPr>
                <w:noProof/>
                <w:sz w:val="20"/>
                <w:szCs w:val="20"/>
              </w:rPr>
              <w:t> </w:t>
            </w:r>
            <w:r w:rsidRPr="00222D9E">
              <w:rPr>
                <w:noProof/>
                <w:sz w:val="20"/>
                <w:szCs w:val="20"/>
              </w:rPr>
              <w:t> </w:t>
            </w:r>
            <w:r w:rsidRPr="00222D9E">
              <w:rPr>
                <w:noProof/>
                <w:sz w:val="20"/>
                <w:szCs w:val="20"/>
              </w:rPr>
              <w:t> </w:t>
            </w:r>
            <w:r w:rsidRPr="00222D9E">
              <w:rPr>
                <w:sz w:val="20"/>
                <w:szCs w:val="20"/>
              </w:rPr>
              <w:fldChar w:fldCharType="end"/>
            </w:r>
          </w:p>
        </w:tc>
        <w:tc>
          <w:tcPr>
            <w:tcW w:w="4241" w:type="dxa"/>
            <w:gridSpan w:val="2"/>
            <w:shd w:val="clear" w:color="auto" w:fill="auto"/>
            <w:vAlign w:val="center"/>
          </w:tcPr>
          <w:p w:rsidR="00793753" w:rsidRPr="00222D9E" w:rsidRDefault="00793753" w:rsidP="007827FE">
            <w:pPr>
              <w:rPr>
                <w:sz w:val="20"/>
                <w:szCs w:val="20"/>
              </w:rPr>
            </w:pPr>
            <w:r w:rsidRPr="00222D9E">
              <w:rPr>
                <w:sz w:val="20"/>
                <w:szCs w:val="20"/>
              </w:rPr>
              <w:t xml:space="preserve">Email:  </w:t>
            </w:r>
            <w:r w:rsidRPr="00222D9E">
              <w:rPr>
                <w:sz w:val="20"/>
                <w:szCs w:val="20"/>
              </w:rPr>
              <w:fldChar w:fldCharType="begin">
                <w:ffData>
                  <w:name w:val=""/>
                  <w:enabled/>
                  <w:calcOnExit w:val="0"/>
                  <w:textInput>
                    <w:maxLength w:val="30"/>
                  </w:textInput>
                </w:ffData>
              </w:fldChar>
            </w:r>
            <w:r w:rsidRPr="00222D9E">
              <w:rPr>
                <w:sz w:val="20"/>
                <w:szCs w:val="20"/>
              </w:rPr>
              <w:instrText xml:space="preserve"> FORMTEXT </w:instrText>
            </w:r>
            <w:r w:rsidRPr="00222D9E">
              <w:rPr>
                <w:sz w:val="20"/>
                <w:szCs w:val="20"/>
              </w:rPr>
            </w:r>
            <w:r w:rsidRPr="00222D9E">
              <w:rPr>
                <w:sz w:val="20"/>
                <w:szCs w:val="20"/>
              </w:rPr>
              <w:fldChar w:fldCharType="separate"/>
            </w:r>
            <w:r w:rsidRPr="00222D9E">
              <w:rPr>
                <w:noProof/>
                <w:sz w:val="20"/>
                <w:szCs w:val="20"/>
              </w:rPr>
              <w:t> </w:t>
            </w:r>
            <w:r w:rsidRPr="00222D9E">
              <w:rPr>
                <w:noProof/>
                <w:sz w:val="20"/>
                <w:szCs w:val="20"/>
              </w:rPr>
              <w:t> </w:t>
            </w:r>
            <w:r w:rsidRPr="00222D9E">
              <w:rPr>
                <w:noProof/>
                <w:sz w:val="20"/>
                <w:szCs w:val="20"/>
              </w:rPr>
              <w:t> </w:t>
            </w:r>
            <w:r w:rsidRPr="00222D9E">
              <w:rPr>
                <w:noProof/>
                <w:sz w:val="20"/>
                <w:szCs w:val="20"/>
              </w:rPr>
              <w:t> </w:t>
            </w:r>
            <w:r w:rsidRPr="00222D9E">
              <w:rPr>
                <w:noProof/>
                <w:sz w:val="20"/>
                <w:szCs w:val="20"/>
              </w:rPr>
              <w:t> </w:t>
            </w:r>
            <w:r w:rsidRPr="00222D9E">
              <w:rPr>
                <w:sz w:val="20"/>
                <w:szCs w:val="20"/>
              </w:rPr>
              <w:fldChar w:fldCharType="end"/>
            </w:r>
          </w:p>
        </w:tc>
      </w:tr>
    </w:tbl>
    <w:p w:rsidR="00765A77" w:rsidRPr="00222D9E" w:rsidRDefault="00765A77" w:rsidP="00765A77">
      <w:pPr>
        <w:rPr>
          <w:vanish/>
        </w:rPr>
      </w:pPr>
    </w:p>
    <w:p w:rsidR="007621B5" w:rsidRDefault="007621B5" w:rsidP="007621B5"/>
    <w:p w:rsidR="007621B5" w:rsidRDefault="007621B5" w:rsidP="007621B5"/>
    <w:p w:rsidR="007621B5" w:rsidRDefault="007621B5" w:rsidP="007621B5"/>
    <w:p w:rsidR="007621B5" w:rsidRDefault="007621B5" w:rsidP="007621B5"/>
    <w:p w:rsidR="00AF6755" w:rsidRPr="007621B5" w:rsidRDefault="00847A2D" w:rsidP="007621B5">
      <w:pPr>
        <w:jc w:val="center"/>
      </w:pPr>
      <w:r>
        <w:rPr>
          <w:b/>
          <w:sz w:val="22"/>
          <w:szCs w:val="22"/>
        </w:rPr>
        <w:t xml:space="preserve">Agency </w:t>
      </w:r>
      <w:r w:rsidR="00737226">
        <w:rPr>
          <w:b/>
          <w:sz w:val="22"/>
          <w:szCs w:val="22"/>
        </w:rPr>
        <w:t>Signature</w:t>
      </w:r>
    </w:p>
    <w:p w:rsidR="00AF6755" w:rsidRPr="00222D9E" w:rsidRDefault="00AF6755" w:rsidP="00AF6755">
      <w:pPr>
        <w:rPr>
          <w:b/>
          <w:sz w:val="22"/>
          <w:szCs w:val="22"/>
        </w:rPr>
      </w:pPr>
    </w:p>
    <w:p w:rsidR="008009CE" w:rsidRPr="00222D9E" w:rsidRDefault="00AF6755" w:rsidP="008009CE">
      <w:pPr>
        <w:rPr>
          <w:sz w:val="20"/>
          <w:szCs w:val="20"/>
        </w:rPr>
      </w:pPr>
      <w:r w:rsidRPr="00222D9E">
        <w:rPr>
          <w:sz w:val="20"/>
          <w:szCs w:val="20"/>
        </w:rPr>
        <w:t xml:space="preserve">The </w:t>
      </w:r>
      <w:r w:rsidR="00847A2D">
        <w:rPr>
          <w:sz w:val="20"/>
          <w:szCs w:val="20"/>
        </w:rPr>
        <w:t xml:space="preserve">Agency </w:t>
      </w:r>
      <w:r w:rsidR="00B37E8C">
        <w:rPr>
          <w:sz w:val="20"/>
          <w:szCs w:val="20"/>
        </w:rPr>
        <w:t>Director</w:t>
      </w:r>
      <w:r w:rsidR="000E57EA">
        <w:rPr>
          <w:sz w:val="20"/>
          <w:szCs w:val="20"/>
        </w:rPr>
        <w:t>’s</w:t>
      </w:r>
      <w:r w:rsidR="00737226">
        <w:rPr>
          <w:sz w:val="20"/>
          <w:szCs w:val="20"/>
        </w:rPr>
        <w:t xml:space="preserve"> signature</w:t>
      </w:r>
      <w:r w:rsidR="00847A2D" w:rsidRPr="00847A2D">
        <w:rPr>
          <w:sz w:val="20"/>
          <w:szCs w:val="20"/>
        </w:rPr>
        <w:t xml:space="preserve"> </w:t>
      </w:r>
      <w:r w:rsidRPr="00222D9E">
        <w:rPr>
          <w:sz w:val="20"/>
          <w:szCs w:val="20"/>
        </w:rPr>
        <w:t xml:space="preserve">certifies that </w:t>
      </w:r>
      <w:r w:rsidR="00AD6304">
        <w:rPr>
          <w:sz w:val="20"/>
          <w:szCs w:val="20"/>
        </w:rPr>
        <w:t>the agency</w:t>
      </w:r>
      <w:r w:rsidR="00AD6304">
        <w:rPr>
          <w:sz w:val="20"/>
        </w:rPr>
        <w:t xml:space="preserve"> </w:t>
      </w:r>
      <w:r w:rsidRPr="00222D9E">
        <w:rPr>
          <w:sz w:val="20"/>
          <w:szCs w:val="20"/>
        </w:rPr>
        <w:t>agrees to all the prog</w:t>
      </w:r>
      <w:r w:rsidR="008009CE">
        <w:rPr>
          <w:sz w:val="20"/>
          <w:szCs w:val="20"/>
        </w:rPr>
        <w:t xml:space="preserve">ram requirements, </w:t>
      </w:r>
      <w:r w:rsidRPr="00222D9E">
        <w:rPr>
          <w:sz w:val="20"/>
          <w:szCs w:val="20"/>
        </w:rPr>
        <w:t>that the information provided is</w:t>
      </w:r>
      <w:r w:rsidR="00602B3E">
        <w:rPr>
          <w:sz w:val="20"/>
          <w:szCs w:val="20"/>
        </w:rPr>
        <w:t xml:space="preserve"> </w:t>
      </w:r>
      <w:r w:rsidR="008009CE">
        <w:rPr>
          <w:sz w:val="20"/>
          <w:szCs w:val="20"/>
        </w:rPr>
        <w:t>accurate,</w:t>
      </w:r>
      <w:r w:rsidR="008009CE" w:rsidRPr="008009CE">
        <w:rPr>
          <w:sz w:val="20"/>
          <w:szCs w:val="20"/>
        </w:rPr>
        <w:t xml:space="preserve"> </w:t>
      </w:r>
      <w:r w:rsidR="008009CE">
        <w:rPr>
          <w:sz w:val="20"/>
          <w:szCs w:val="20"/>
        </w:rPr>
        <w:t>and that the agency, if eligible, will sign an MOU with DOEE as soon as practicable</w:t>
      </w:r>
      <w:r w:rsidR="008009CE" w:rsidRPr="00222D9E">
        <w:rPr>
          <w:sz w:val="20"/>
          <w:szCs w:val="20"/>
        </w:rPr>
        <w:t>.</w:t>
      </w:r>
    </w:p>
    <w:p w:rsidR="00AF6755" w:rsidRPr="00222D9E" w:rsidRDefault="00AF6755" w:rsidP="00AF6755">
      <w:pPr>
        <w:rPr>
          <w:sz w:val="20"/>
          <w:szCs w:val="20"/>
        </w:rPr>
      </w:pPr>
    </w:p>
    <w:p w:rsidR="00AF6755" w:rsidRPr="00222D9E" w:rsidRDefault="00AF6755" w:rsidP="00AF6755">
      <w:pPr>
        <w:ind w:left="1440" w:firstLine="720"/>
        <w:rPr>
          <w:b/>
          <w:i/>
          <w:sz w:val="20"/>
          <w:szCs w:val="20"/>
        </w:rPr>
      </w:pPr>
    </w:p>
    <w:p w:rsidR="00AF6755" w:rsidRPr="00222D9E" w:rsidRDefault="00AF6755" w:rsidP="00AF6755">
      <w:pPr>
        <w:ind w:left="1440" w:firstLine="720"/>
        <w:rPr>
          <w:b/>
          <w:i/>
          <w:sz w:val="20"/>
          <w:szCs w:val="20"/>
        </w:rPr>
      </w:pPr>
    </w:p>
    <w:p w:rsidR="00AF6755" w:rsidRDefault="00847A2D" w:rsidP="00AF6755">
      <w:pPr>
        <w:ind w:left="1440" w:firstLine="720"/>
        <w:rPr>
          <w:b/>
          <w:sz w:val="20"/>
          <w:szCs w:val="20"/>
        </w:rPr>
      </w:pPr>
      <w:r>
        <w:rPr>
          <w:b/>
          <w:sz w:val="20"/>
          <w:szCs w:val="20"/>
        </w:rPr>
        <w:t xml:space="preserve">Agency </w:t>
      </w:r>
      <w:r w:rsidR="00B37E8C">
        <w:rPr>
          <w:b/>
          <w:sz w:val="20"/>
          <w:szCs w:val="20"/>
        </w:rPr>
        <w:t>Director</w:t>
      </w:r>
      <w:r>
        <w:rPr>
          <w:b/>
          <w:sz w:val="20"/>
          <w:szCs w:val="20"/>
        </w:rPr>
        <w:t xml:space="preserve"> </w:t>
      </w:r>
      <w:r w:rsidR="00880D16">
        <w:rPr>
          <w:b/>
          <w:sz w:val="20"/>
          <w:szCs w:val="20"/>
        </w:rPr>
        <w:t xml:space="preserve">print name: </w:t>
      </w:r>
      <w:r w:rsidR="00880D16" w:rsidRPr="00222D9E">
        <w:rPr>
          <w:b/>
          <w:sz w:val="20"/>
          <w:szCs w:val="20"/>
        </w:rPr>
        <w:t>_______________________________________</w:t>
      </w:r>
      <w:r w:rsidR="000E57EA">
        <w:rPr>
          <w:b/>
          <w:sz w:val="20"/>
          <w:szCs w:val="20"/>
        </w:rPr>
        <w:t>___</w:t>
      </w:r>
      <w:r w:rsidR="00880D16" w:rsidRPr="00222D9E">
        <w:rPr>
          <w:b/>
          <w:sz w:val="20"/>
          <w:szCs w:val="20"/>
        </w:rPr>
        <w:t>_</w:t>
      </w:r>
    </w:p>
    <w:p w:rsidR="00880D16" w:rsidRDefault="00880D16" w:rsidP="00880D16">
      <w:pPr>
        <w:ind w:left="1440" w:firstLine="720"/>
        <w:rPr>
          <w:b/>
          <w:sz w:val="20"/>
          <w:szCs w:val="20"/>
        </w:rPr>
      </w:pPr>
    </w:p>
    <w:p w:rsidR="00AF6755" w:rsidRPr="00222D9E" w:rsidRDefault="00847A2D" w:rsidP="00AF6755">
      <w:pPr>
        <w:ind w:left="1440" w:firstLine="720"/>
        <w:rPr>
          <w:b/>
          <w:sz w:val="20"/>
          <w:szCs w:val="20"/>
        </w:rPr>
      </w:pPr>
      <w:r>
        <w:rPr>
          <w:b/>
          <w:sz w:val="20"/>
          <w:szCs w:val="20"/>
        </w:rPr>
        <w:t xml:space="preserve">Agency </w:t>
      </w:r>
      <w:r w:rsidR="00B37E8C">
        <w:rPr>
          <w:b/>
          <w:sz w:val="20"/>
          <w:szCs w:val="20"/>
        </w:rPr>
        <w:t>Director</w:t>
      </w:r>
      <w:r w:rsidR="00880D16">
        <w:rPr>
          <w:b/>
          <w:sz w:val="20"/>
          <w:szCs w:val="20"/>
        </w:rPr>
        <w:t xml:space="preserve"> </w:t>
      </w:r>
      <w:proofErr w:type="gramStart"/>
      <w:r w:rsidR="00EF5AC6">
        <w:rPr>
          <w:b/>
          <w:sz w:val="20"/>
          <w:szCs w:val="20"/>
        </w:rPr>
        <w:t>signature</w:t>
      </w:r>
      <w:proofErr w:type="gramEnd"/>
      <w:r w:rsidR="00AF6755" w:rsidRPr="00222D9E">
        <w:rPr>
          <w:b/>
          <w:sz w:val="20"/>
          <w:szCs w:val="20"/>
        </w:rPr>
        <w:t>:  _______________________________________</w:t>
      </w:r>
      <w:r w:rsidR="000E57EA" w:rsidRPr="00222D9E">
        <w:rPr>
          <w:b/>
          <w:sz w:val="20"/>
          <w:szCs w:val="20"/>
        </w:rPr>
        <w:t>____</w:t>
      </w:r>
      <w:r w:rsidR="00AF6755" w:rsidRPr="00222D9E">
        <w:rPr>
          <w:b/>
          <w:sz w:val="20"/>
          <w:szCs w:val="20"/>
        </w:rPr>
        <w:t>_</w:t>
      </w:r>
    </w:p>
    <w:p w:rsidR="00AF6755" w:rsidRPr="00222D9E" w:rsidRDefault="00AF6755" w:rsidP="00AF6755">
      <w:pPr>
        <w:ind w:left="1440" w:firstLine="720"/>
        <w:rPr>
          <w:b/>
          <w:sz w:val="20"/>
          <w:szCs w:val="20"/>
        </w:rPr>
      </w:pPr>
    </w:p>
    <w:p w:rsidR="00AF6755" w:rsidRPr="00222D9E" w:rsidRDefault="00AF6755" w:rsidP="001E38FF">
      <w:pPr>
        <w:ind w:left="1440" w:firstLine="720"/>
        <w:rPr>
          <w:b/>
          <w:sz w:val="20"/>
          <w:szCs w:val="20"/>
        </w:rPr>
      </w:pPr>
      <w:r w:rsidRPr="00222D9E">
        <w:rPr>
          <w:b/>
          <w:sz w:val="20"/>
          <w:szCs w:val="20"/>
        </w:rPr>
        <w:t>Date:  _____</w:t>
      </w:r>
      <w:r w:rsidR="000E57EA" w:rsidRPr="00222D9E">
        <w:rPr>
          <w:b/>
          <w:sz w:val="20"/>
          <w:szCs w:val="20"/>
        </w:rPr>
        <w:t>_____</w:t>
      </w:r>
      <w:r w:rsidRPr="00222D9E">
        <w:rPr>
          <w:b/>
          <w:sz w:val="20"/>
          <w:szCs w:val="20"/>
        </w:rPr>
        <w:t>__</w:t>
      </w:r>
    </w:p>
    <w:p w:rsidR="00AF6755" w:rsidRDefault="00AF6755" w:rsidP="00AF6755">
      <w:pPr>
        <w:ind w:left="1440" w:firstLine="720"/>
        <w:rPr>
          <w:b/>
          <w:sz w:val="20"/>
          <w:szCs w:val="20"/>
        </w:rPr>
      </w:pPr>
    </w:p>
    <w:p w:rsidR="00436F60" w:rsidRDefault="00436F60" w:rsidP="00AF6755">
      <w:pPr>
        <w:ind w:left="1440" w:firstLine="720"/>
        <w:rPr>
          <w:b/>
          <w:sz w:val="20"/>
          <w:szCs w:val="20"/>
        </w:rPr>
      </w:pPr>
    </w:p>
    <w:p w:rsidR="00141993" w:rsidRDefault="00141993" w:rsidP="00BE5C88">
      <w:pPr>
        <w:rPr>
          <w:sz w:val="20"/>
          <w:szCs w:val="20"/>
        </w:rPr>
      </w:pPr>
    </w:p>
    <w:p w:rsidR="00141993" w:rsidRDefault="00141993" w:rsidP="00BE5C88">
      <w:pPr>
        <w:rPr>
          <w:sz w:val="20"/>
          <w:szCs w:val="20"/>
        </w:rPr>
      </w:pPr>
    </w:p>
    <w:p w:rsidR="00DD60AC" w:rsidRDefault="00DD60AC" w:rsidP="00BE5C88">
      <w:pPr>
        <w:rPr>
          <w:b/>
        </w:rPr>
      </w:pPr>
    </w:p>
    <w:p w:rsidR="00DD60AC" w:rsidRDefault="00DD60AC" w:rsidP="00BE5C88">
      <w:pPr>
        <w:rPr>
          <w:b/>
        </w:rPr>
      </w:pPr>
    </w:p>
    <w:p w:rsidR="00DD60AC" w:rsidRDefault="00DD60AC" w:rsidP="00BE5C88">
      <w:pPr>
        <w:rPr>
          <w:b/>
        </w:rPr>
      </w:pPr>
    </w:p>
    <w:p w:rsidR="00DD60AC" w:rsidRDefault="00DD60AC" w:rsidP="00BE5C88">
      <w:pPr>
        <w:rPr>
          <w:b/>
        </w:rPr>
      </w:pPr>
    </w:p>
    <w:p w:rsidR="00DD60AC" w:rsidRDefault="00DD60AC" w:rsidP="00BE5C88">
      <w:pPr>
        <w:rPr>
          <w:b/>
        </w:rPr>
      </w:pPr>
    </w:p>
    <w:p w:rsidR="00DD60AC" w:rsidRDefault="00DD60AC" w:rsidP="00BE5C88">
      <w:pPr>
        <w:rPr>
          <w:b/>
        </w:rPr>
      </w:pPr>
    </w:p>
    <w:p w:rsidR="007621B5" w:rsidRDefault="007621B5" w:rsidP="00BE5C88">
      <w:pPr>
        <w:rPr>
          <w:b/>
        </w:rPr>
      </w:pPr>
    </w:p>
    <w:p w:rsidR="00FD6707" w:rsidRDefault="00FD6707" w:rsidP="00BE5C88">
      <w:pPr>
        <w:rPr>
          <w:b/>
        </w:rPr>
      </w:pPr>
    </w:p>
    <w:p w:rsidR="00737226" w:rsidRDefault="00737226" w:rsidP="00BE5C88">
      <w:pPr>
        <w:rPr>
          <w:b/>
        </w:rPr>
      </w:pPr>
    </w:p>
    <w:p w:rsidR="00737226" w:rsidRDefault="00737226" w:rsidP="00BE5C88">
      <w:pPr>
        <w:rPr>
          <w:b/>
        </w:rPr>
      </w:pPr>
    </w:p>
    <w:p w:rsidR="00E355E8" w:rsidRDefault="00E355E8" w:rsidP="00BE5C88">
      <w:pPr>
        <w:rPr>
          <w:b/>
        </w:rPr>
      </w:pPr>
    </w:p>
    <w:p w:rsidR="000252EA" w:rsidRDefault="000252EA" w:rsidP="009C7FBD">
      <w:pPr>
        <w:rPr>
          <w:b/>
          <w:sz w:val="28"/>
          <w:szCs w:val="28"/>
        </w:rPr>
      </w:pPr>
    </w:p>
    <w:p w:rsidR="000252EA" w:rsidRDefault="000252EA" w:rsidP="009C7FBD">
      <w:pPr>
        <w:rPr>
          <w:b/>
          <w:sz w:val="28"/>
          <w:szCs w:val="28"/>
        </w:rPr>
      </w:pPr>
    </w:p>
    <w:p w:rsidR="009C7FBD" w:rsidRPr="004A6C68" w:rsidRDefault="009C7FBD" w:rsidP="009C7FBD">
      <w:pPr>
        <w:rPr>
          <w:b/>
          <w:sz w:val="28"/>
          <w:szCs w:val="28"/>
        </w:rPr>
      </w:pPr>
      <w:r>
        <w:rPr>
          <w:b/>
          <w:sz w:val="28"/>
          <w:szCs w:val="28"/>
        </w:rPr>
        <w:lastRenderedPageBreak/>
        <w:t xml:space="preserve">Appendix A: </w:t>
      </w:r>
      <w:r w:rsidRPr="004A6C68">
        <w:rPr>
          <w:b/>
          <w:sz w:val="28"/>
          <w:szCs w:val="28"/>
        </w:rPr>
        <w:t>Eligibility Criteria</w:t>
      </w:r>
    </w:p>
    <w:p w:rsidR="009C7FBD" w:rsidRPr="00222D9E" w:rsidRDefault="009C7FBD" w:rsidP="009C7FBD">
      <w:pPr>
        <w:rPr>
          <w:b/>
        </w:rPr>
      </w:pPr>
    </w:p>
    <w:p w:rsidR="009C7FBD" w:rsidRPr="004A6C68" w:rsidRDefault="009C7FBD" w:rsidP="009C7FBD">
      <w:pPr>
        <w:rPr>
          <w:sz w:val="22"/>
          <w:szCs w:val="22"/>
        </w:rPr>
      </w:pPr>
      <w:r w:rsidRPr="004A6C68">
        <w:rPr>
          <w:sz w:val="22"/>
          <w:szCs w:val="22"/>
        </w:rPr>
        <w:t xml:space="preserve">The </w:t>
      </w:r>
      <w:r>
        <w:rPr>
          <w:sz w:val="22"/>
          <w:szCs w:val="22"/>
        </w:rPr>
        <w:t xml:space="preserve">table below describes the eligibility requirements </w:t>
      </w:r>
      <w:r w:rsidR="00444AC6">
        <w:rPr>
          <w:sz w:val="22"/>
          <w:szCs w:val="22"/>
        </w:rPr>
        <w:t xml:space="preserve">and available funding amounts </w:t>
      </w:r>
      <w:r>
        <w:rPr>
          <w:sz w:val="22"/>
          <w:szCs w:val="22"/>
        </w:rPr>
        <w:t>for outgoing and replacement vehicles in each replacement category</w:t>
      </w:r>
      <w:r w:rsidRPr="004A6C68">
        <w:rPr>
          <w:sz w:val="22"/>
          <w:szCs w:val="22"/>
        </w:rPr>
        <w:t>.</w:t>
      </w:r>
      <w:r>
        <w:rPr>
          <w:sz w:val="22"/>
          <w:szCs w:val="22"/>
        </w:rPr>
        <w:t xml:space="preserve"> </w:t>
      </w:r>
      <w:r w:rsidRPr="004A6C68">
        <w:rPr>
          <w:sz w:val="22"/>
          <w:szCs w:val="22"/>
        </w:rPr>
        <w:t xml:space="preserve">See </w:t>
      </w:r>
      <w:r w:rsidRPr="00442FF1">
        <w:rPr>
          <w:sz w:val="22"/>
          <w:szCs w:val="22"/>
        </w:rPr>
        <w:t>Section</w:t>
      </w:r>
      <w:r w:rsidRPr="00442FF1">
        <w:t xml:space="preserve"> </w:t>
      </w:r>
      <w:r w:rsidR="00902DDE">
        <w:t>1</w:t>
      </w:r>
      <w:r w:rsidR="00902DDE" w:rsidRPr="004A6C68">
        <w:rPr>
          <w:sz w:val="22"/>
          <w:szCs w:val="22"/>
        </w:rPr>
        <w:t xml:space="preserve"> </w:t>
      </w:r>
      <w:r w:rsidRPr="004A6C68">
        <w:rPr>
          <w:sz w:val="22"/>
          <w:szCs w:val="22"/>
        </w:rPr>
        <w:t xml:space="preserve">for </w:t>
      </w:r>
      <w:r>
        <w:rPr>
          <w:sz w:val="22"/>
          <w:szCs w:val="22"/>
        </w:rPr>
        <w:t>more information on outgoing vehicle documentation requirements</w:t>
      </w:r>
      <w:r w:rsidRPr="004A6C68">
        <w:rPr>
          <w:sz w:val="22"/>
          <w:szCs w:val="22"/>
        </w:rPr>
        <w:t xml:space="preserve">. </w:t>
      </w:r>
    </w:p>
    <w:p w:rsidR="009C7FBD" w:rsidRPr="00222D9E" w:rsidRDefault="009C7FBD" w:rsidP="009C7FBD">
      <w:pPr>
        <w:rPr>
          <w:sz w:val="20"/>
        </w:rPr>
      </w:pPr>
    </w:p>
    <w:tbl>
      <w:tblPr>
        <w:tblStyle w:val="TableGrid"/>
        <w:tblW w:w="11514" w:type="dxa"/>
        <w:jc w:val="center"/>
        <w:tblInd w:w="-162" w:type="dxa"/>
        <w:tblLayout w:type="fixed"/>
        <w:tblLook w:val="04A0" w:firstRow="1" w:lastRow="0" w:firstColumn="1" w:lastColumn="0" w:noHBand="0" w:noVBand="1"/>
      </w:tblPr>
      <w:tblGrid>
        <w:gridCol w:w="9447"/>
        <w:gridCol w:w="2067"/>
      </w:tblGrid>
      <w:tr w:rsidR="009C7FBD" w:rsidRPr="00222D9E" w:rsidTr="009D79FA">
        <w:trPr>
          <w:cantSplit/>
          <w:trHeight w:val="883"/>
          <w:tblHeader/>
          <w:jc w:val="center"/>
        </w:trPr>
        <w:tc>
          <w:tcPr>
            <w:tcW w:w="9447" w:type="dxa"/>
            <w:shd w:val="clear" w:color="auto" w:fill="17365D" w:themeFill="text2" w:themeFillShade="BF"/>
          </w:tcPr>
          <w:p w:rsidR="009C7FBD" w:rsidRPr="00080363" w:rsidRDefault="009C7FBD" w:rsidP="00602B3E">
            <w:pPr>
              <w:rPr>
                <w:b/>
                <w:sz w:val="26"/>
                <w:szCs w:val="26"/>
              </w:rPr>
            </w:pPr>
          </w:p>
          <w:p w:rsidR="009C7FBD" w:rsidRPr="00080363" w:rsidRDefault="009C7FBD" w:rsidP="00602B3E">
            <w:pPr>
              <w:rPr>
                <w:b/>
                <w:sz w:val="26"/>
                <w:szCs w:val="26"/>
              </w:rPr>
            </w:pPr>
            <w:r w:rsidRPr="00080363">
              <w:rPr>
                <w:b/>
                <w:sz w:val="26"/>
                <w:szCs w:val="26"/>
              </w:rPr>
              <w:t>Outgoing Vehicle Eligibility and Replacement Vehicle Service Criteria</w:t>
            </w:r>
          </w:p>
        </w:tc>
        <w:tc>
          <w:tcPr>
            <w:tcW w:w="2067" w:type="dxa"/>
            <w:shd w:val="clear" w:color="auto" w:fill="17365D" w:themeFill="text2" w:themeFillShade="BF"/>
          </w:tcPr>
          <w:p w:rsidR="009C7FBD" w:rsidRPr="00080363" w:rsidRDefault="009C7FBD" w:rsidP="00602B3E">
            <w:pPr>
              <w:jc w:val="center"/>
              <w:rPr>
                <w:b/>
                <w:sz w:val="26"/>
                <w:szCs w:val="26"/>
              </w:rPr>
            </w:pPr>
            <w:r w:rsidRPr="00080363">
              <w:rPr>
                <w:b/>
                <w:sz w:val="26"/>
                <w:szCs w:val="26"/>
              </w:rPr>
              <w:t>Funding amount per vehicle</w:t>
            </w:r>
          </w:p>
        </w:tc>
      </w:tr>
      <w:tr w:rsidR="009C7FBD" w:rsidRPr="00222D9E" w:rsidTr="009D79FA">
        <w:trPr>
          <w:cantSplit/>
          <w:trHeight w:val="2794"/>
          <w:jc w:val="center"/>
        </w:trPr>
        <w:tc>
          <w:tcPr>
            <w:tcW w:w="9447" w:type="dxa"/>
          </w:tcPr>
          <w:p w:rsidR="009C7FBD" w:rsidRPr="004A6C68" w:rsidRDefault="009C7FBD" w:rsidP="00602B3E">
            <w:pPr>
              <w:spacing w:before="120" w:after="120"/>
              <w:rPr>
                <w:sz w:val="22"/>
                <w:szCs w:val="22"/>
              </w:rPr>
            </w:pPr>
            <w:r w:rsidRPr="004A6C68">
              <w:rPr>
                <w:b/>
                <w:sz w:val="22"/>
                <w:szCs w:val="22"/>
              </w:rPr>
              <w:t xml:space="preserve">1992-2009 engine model year Class 4-8 Local Refuse Trucks </w:t>
            </w:r>
            <w:r w:rsidRPr="004A6C68">
              <w:rPr>
                <w:sz w:val="22"/>
                <w:szCs w:val="22"/>
              </w:rPr>
              <w:t xml:space="preserve">repowered with </w:t>
            </w:r>
            <w:r w:rsidR="00141993">
              <w:rPr>
                <w:sz w:val="22"/>
                <w:szCs w:val="22"/>
              </w:rPr>
              <w:t xml:space="preserve">a </w:t>
            </w:r>
            <w:r w:rsidRPr="004A6C68">
              <w:rPr>
                <w:b/>
                <w:sz w:val="22"/>
                <w:szCs w:val="22"/>
              </w:rPr>
              <w:t>compressed natural gas</w:t>
            </w:r>
            <w:r w:rsidRPr="004A6C68">
              <w:rPr>
                <w:sz w:val="22"/>
                <w:szCs w:val="22"/>
              </w:rPr>
              <w:t xml:space="preserve"> engine or replaced with a </w:t>
            </w:r>
            <w:r w:rsidRPr="004A6C68">
              <w:rPr>
                <w:b/>
                <w:sz w:val="22"/>
                <w:szCs w:val="22"/>
              </w:rPr>
              <w:t>compressed natural gas</w:t>
            </w:r>
            <w:r>
              <w:rPr>
                <w:sz w:val="22"/>
                <w:szCs w:val="22"/>
              </w:rPr>
              <w:t xml:space="preserve"> vehicle of same class.</w:t>
            </w:r>
          </w:p>
          <w:p w:rsidR="009C7FBD" w:rsidRPr="004A6C68" w:rsidRDefault="009C7FBD" w:rsidP="00602B3E">
            <w:pPr>
              <w:spacing w:before="120" w:after="120"/>
              <w:rPr>
                <w:sz w:val="22"/>
                <w:szCs w:val="22"/>
              </w:rPr>
            </w:pPr>
            <w:r>
              <w:rPr>
                <w:sz w:val="22"/>
                <w:szCs w:val="22"/>
              </w:rPr>
              <w:t xml:space="preserve">Replacement Vehicle </w:t>
            </w:r>
            <w:r w:rsidRPr="004A6C68">
              <w:rPr>
                <w:sz w:val="22"/>
                <w:szCs w:val="22"/>
              </w:rPr>
              <w:t>Service Criteria:</w:t>
            </w:r>
          </w:p>
          <w:p w:rsidR="009C7FBD" w:rsidRPr="004A6C68" w:rsidRDefault="009C7FBD" w:rsidP="00602B3E">
            <w:pPr>
              <w:pStyle w:val="ListParagraph"/>
              <w:numPr>
                <w:ilvl w:val="0"/>
                <w:numId w:val="14"/>
              </w:numPr>
              <w:spacing w:before="120" w:after="120"/>
              <w:rPr>
                <w:sz w:val="22"/>
              </w:rPr>
            </w:pPr>
            <w:r w:rsidRPr="004A6C68">
              <w:rPr>
                <w:sz w:val="22"/>
              </w:rPr>
              <w:t xml:space="preserve">The vehicle must be used for routes in Wards 7 and 8, for a period of at least 6 years. The vehicle can also be used for routes outside Wards 7 and 8.  </w:t>
            </w:r>
          </w:p>
          <w:p w:rsidR="009C7FBD" w:rsidRPr="004A6C68" w:rsidRDefault="009C7FBD" w:rsidP="00602B3E">
            <w:pPr>
              <w:pStyle w:val="ListParagraph"/>
              <w:numPr>
                <w:ilvl w:val="0"/>
                <w:numId w:val="14"/>
              </w:numPr>
              <w:spacing w:before="120" w:after="120"/>
              <w:rPr>
                <w:sz w:val="22"/>
              </w:rPr>
            </w:pPr>
            <w:r w:rsidRPr="004A6C68">
              <w:rPr>
                <w:sz w:val="22"/>
              </w:rPr>
              <w:t xml:space="preserve">The vehicle will have signage displaying the health benefits of the vehicle. </w:t>
            </w:r>
          </w:p>
          <w:p w:rsidR="009C7FBD" w:rsidRPr="004A6C68" w:rsidRDefault="009C7FBD" w:rsidP="00602B3E">
            <w:pPr>
              <w:pStyle w:val="ListParagraph"/>
              <w:numPr>
                <w:ilvl w:val="0"/>
                <w:numId w:val="14"/>
              </w:numPr>
              <w:spacing w:before="120" w:after="120"/>
              <w:rPr>
                <w:sz w:val="22"/>
              </w:rPr>
            </w:pPr>
            <w:r w:rsidRPr="004A6C68">
              <w:rPr>
                <w:sz w:val="22"/>
              </w:rPr>
              <w:t>Agencies receiving funds must provide at least 6 asthma outreach/educational events over a 6</w:t>
            </w:r>
            <w:r w:rsidR="00902DDE">
              <w:rPr>
                <w:sz w:val="22"/>
              </w:rPr>
              <w:t>-</w:t>
            </w:r>
            <w:r w:rsidRPr="004A6C68">
              <w:rPr>
                <w:sz w:val="22"/>
              </w:rPr>
              <w:t>year period, irrespective of the number of vehicles purchased.</w:t>
            </w:r>
          </w:p>
        </w:tc>
        <w:tc>
          <w:tcPr>
            <w:tcW w:w="2067" w:type="dxa"/>
          </w:tcPr>
          <w:p w:rsidR="009C7FBD" w:rsidRPr="004A6C68" w:rsidRDefault="009C7FBD" w:rsidP="00602B3E">
            <w:pPr>
              <w:spacing w:before="120" w:after="120"/>
              <w:rPr>
                <w:b/>
                <w:sz w:val="22"/>
                <w:szCs w:val="22"/>
              </w:rPr>
            </w:pPr>
            <w:r w:rsidRPr="004A6C68">
              <w:rPr>
                <w:b/>
                <w:sz w:val="22"/>
                <w:szCs w:val="22"/>
              </w:rPr>
              <w:t>$50,000</w:t>
            </w:r>
          </w:p>
        </w:tc>
      </w:tr>
      <w:tr w:rsidR="009C7FBD" w:rsidRPr="00222D9E" w:rsidTr="009D79FA">
        <w:trPr>
          <w:cantSplit/>
          <w:trHeight w:val="2432"/>
          <w:jc w:val="center"/>
        </w:trPr>
        <w:tc>
          <w:tcPr>
            <w:tcW w:w="9447" w:type="dxa"/>
          </w:tcPr>
          <w:p w:rsidR="009C7FBD" w:rsidRPr="004A6C68" w:rsidRDefault="009C7FBD" w:rsidP="00602B3E">
            <w:pPr>
              <w:spacing w:before="120" w:after="120"/>
              <w:rPr>
                <w:sz w:val="22"/>
                <w:szCs w:val="22"/>
              </w:rPr>
            </w:pPr>
            <w:r w:rsidRPr="004A6C68">
              <w:rPr>
                <w:b/>
                <w:sz w:val="22"/>
                <w:szCs w:val="22"/>
              </w:rPr>
              <w:t xml:space="preserve">1992-2009 engine model year Class 4-8 Local Refuse Trucks </w:t>
            </w:r>
            <w:r w:rsidRPr="004A6C68">
              <w:rPr>
                <w:sz w:val="22"/>
                <w:szCs w:val="22"/>
              </w:rPr>
              <w:t xml:space="preserve">repowered with </w:t>
            </w:r>
            <w:r w:rsidR="00141993">
              <w:rPr>
                <w:sz w:val="22"/>
                <w:szCs w:val="22"/>
              </w:rPr>
              <w:t xml:space="preserve">an </w:t>
            </w:r>
            <w:r w:rsidRPr="004A6C68">
              <w:rPr>
                <w:b/>
                <w:sz w:val="22"/>
                <w:szCs w:val="22"/>
              </w:rPr>
              <w:t>all-electric</w:t>
            </w:r>
            <w:r w:rsidRPr="004A6C68">
              <w:rPr>
                <w:sz w:val="22"/>
                <w:szCs w:val="22"/>
              </w:rPr>
              <w:t xml:space="preserve"> engine or replaced with an </w:t>
            </w:r>
            <w:r w:rsidRPr="004A6C68">
              <w:rPr>
                <w:b/>
                <w:sz w:val="22"/>
                <w:szCs w:val="22"/>
              </w:rPr>
              <w:t>all-electric</w:t>
            </w:r>
            <w:r>
              <w:rPr>
                <w:sz w:val="22"/>
                <w:szCs w:val="22"/>
              </w:rPr>
              <w:t xml:space="preserve"> engine vehicle of same class.</w:t>
            </w:r>
          </w:p>
          <w:p w:rsidR="009C7FBD" w:rsidRPr="004A6C68" w:rsidRDefault="009C7FBD" w:rsidP="00602B3E">
            <w:pPr>
              <w:spacing w:before="120" w:after="120"/>
              <w:rPr>
                <w:sz w:val="22"/>
                <w:szCs w:val="22"/>
              </w:rPr>
            </w:pPr>
            <w:r>
              <w:rPr>
                <w:sz w:val="22"/>
                <w:szCs w:val="22"/>
              </w:rPr>
              <w:t xml:space="preserve">Replacement Vehicle </w:t>
            </w:r>
            <w:r w:rsidRPr="004A6C68">
              <w:rPr>
                <w:sz w:val="22"/>
                <w:szCs w:val="22"/>
              </w:rPr>
              <w:t>Service Criteria:</w:t>
            </w:r>
          </w:p>
          <w:p w:rsidR="009C7FBD" w:rsidRPr="004A6C68" w:rsidRDefault="009C7FBD" w:rsidP="00602B3E">
            <w:pPr>
              <w:pStyle w:val="ListParagraph"/>
              <w:numPr>
                <w:ilvl w:val="0"/>
                <w:numId w:val="14"/>
              </w:numPr>
              <w:spacing w:before="120" w:after="120"/>
              <w:rPr>
                <w:sz w:val="22"/>
              </w:rPr>
            </w:pPr>
            <w:r w:rsidRPr="004A6C68">
              <w:rPr>
                <w:sz w:val="22"/>
              </w:rPr>
              <w:t xml:space="preserve">The vehicle must be used for routes in Wards 7 and 8, for a period of at least 6 years. The vehicle can also be used for routes outside Wards 7 and 8.  </w:t>
            </w:r>
          </w:p>
          <w:p w:rsidR="009C7FBD" w:rsidRPr="004A6C68" w:rsidRDefault="009C7FBD" w:rsidP="00602B3E">
            <w:pPr>
              <w:pStyle w:val="ListParagraph"/>
              <w:numPr>
                <w:ilvl w:val="0"/>
                <w:numId w:val="14"/>
              </w:numPr>
              <w:spacing w:before="120" w:after="120"/>
              <w:rPr>
                <w:sz w:val="22"/>
              </w:rPr>
            </w:pPr>
            <w:r w:rsidRPr="004A6C68">
              <w:rPr>
                <w:sz w:val="22"/>
              </w:rPr>
              <w:t xml:space="preserve">The vehicle will have signage displaying the health benefits of the vehicle. </w:t>
            </w:r>
          </w:p>
          <w:p w:rsidR="009C7FBD" w:rsidRPr="004A6C68" w:rsidRDefault="009C7FBD">
            <w:pPr>
              <w:pStyle w:val="ListParagraph"/>
              <w:numPr>
                <w:ilvl w:val="0"/>
                <w:numId w:val="14"/>
              </w:numPr>
              <w:spacing w:before="120" w:after="120"/>
              <w:rPr>
                <w:sz w:val="22"/>
              </w:rPr>
            </w:pPr>
            <w:r w:rsidRPr="004A6C68">
              <w:rPr>
                <w:sz w:val="22"/>
              </w:rPr>
              <w:t xml:space="preserve">Agencies receiving funds must provide at least 6 asthma outreach/educational events over a </w:t>
            </w:r>
            <w:r w:rsidR="00902DDE" w:rsidRPr="004A6C68">
              <w:rPr>
                <w:sz w:val="22"/>
              </w:rPr>
              <w:t>6</w:t>
            </w:r>
            <w:r w:rsidR="00902DDE">
              <w:rPr>
                <w:sz w:val="22"/>
              </w:rPr>
              <w:t>-</w:t>
            </w:r>
            <w:r w:rsidRPr="004A6C68">
              <w:rPr>
                <w:sz w:val="22"/>
              </w:rPr>
              <w:t>year period, irrespective of the number of vehicles purchased.</w:t>
            </w:r>
          </w:p>
        </w:tc>
        <w:tc>
          <w:tcPr>
            <w:tcW w:w="2067" w:type="dxa"/>
          </w:tcPr>
          <w:p w:rsidR="009C7FBD" w:rsidRPr="004A6C68" w:rsidRDefault="009C7FBD" w:rsidP="00602B3E">
            <w:pPr>
              <w:spacing w:before="120" w:after="120"/>
              <w:rPr>
                <w:b/>
                <w:sz w:val="22"/>
                <w:szCs w:val="22"/>
              </w:rPr>
            </w:pPr>
            <w:r w:rsidRPr="004A6C68">
              <w:rPr>
                <w:b/>
                <w:sz w:val="22"/>
                <w:szCs w:val="22"/>
              </w:rPr>
              <w:t>$240,000</w:t>
            </w:r>
          </w:p>
        </w:tc>
      </w:tr>
      <w:tr w:rsidR="009C7FBD" w:rsidRPr="00222D9E" w:rsidTr="009D79FA">
        <w:trPr>
          <w:cantSplit/>
          <w:trHeight w:val="4678"/>
          <w:jc w:val="center"/>
        </w:trPr>
        <w:tc>
          <w:tcPr>
            <w:tcW w:w="9447" w:type="dxa"/>
          </w:tcPr>
          <w:p w:rsidR="009C7FBD" w:rsidRPr="004A6C68" w:rsidRDefault="009C7FBD" w:rsidP="00602B3E">
            <w:pPr>
              <w:spacing w:before="120" w:after="120"/>
              <w:rPr>
                <w:sz w:val="22"/>
                <w:szCs w:val="22"/>
              </w:rPr>
            </w:pPr>
            <w:r w:rsidRPr="004A6C68">
              <w:rPr>
                <w:b/>
                <w:sz w:val="22"/>
                <w:szCs w:val="22"/>
              </w:rPr>
              <w:t>2009 engine model year or older Class 4-8 transit buses</w:t>
            </w:r>
            <w:r w:rsidRPr="004A6C68">
              <w:rPr>
                <w:sz w:val="22"/>
                <w:szCs w:val="22"/>
              </w:rPr>
              <w:t xml:space="preserve"> replaced with </w:t>
            </w:r>
            <w:r>
              <w:rPr>
                <w:sz w:val="22"/>
                <w:szCs w:val="22"/>
              </w:rPr>
              <w:t xml:space="preserve">an </w:t>
            </w:r>
            <w:r w:rsidRPr="00295BBE">
              <w:rPr>
                <w:b/>
                <w:sz w:val="22"/>
                <w:szCs w:val="22"/>
              </w:rPr>
              <w:t>all-electric</w:t>
            </w:r>
            <w:r>
              <w:rPr>
                <w:sz w:val="22"/>
                <w:szCs w:val="22"/>
              </w:rPr>
              <w:t xml:space="preserve"> vehicle of same type and class.</w:t>
            </w:r>
          </w:p>
          <w:p w:rsidR="009C7FBD" w:rsidRPr="004A6C68" w:rsidRDefault="009C7FBD" w:rsidP="00602B3E">
            <w:pPr>
              <w:spacing w:before="120" w:after="120"/>
              <w:rPr>
                <w:sz w:val="22"/>
                <w:szCs w:val="22"/>
              </w:rPr>
            </w:pPr>
            <w:r>
              <w:rPr>
                <w:sz w:val="22"/>
                <w:szCs w:val="22"/>
              </w:rPr>
              <w:t xml:space="preserve">Replacement Vehicle </w:t>
            </w:r>
            <w:r w:rsidRPr="004A6C68">
              <w:rPr>
                <w:sz w:val="22"/>
                <w:szCs w:val="22"/>
              </w:rPr>
              <w:t>Service Criteria:</w:t>
            </w:r>
          </w:p>
          <w:p w:rsidR="009C7FBD" w:rsidRDefault="009C7FBD" w:rsidP="00602B3E">
            <w:pPr>
              <w:pStyle w:val="ListParagraph"/>
              <w:numPr>
                <w:ilvl w:val="0"/>
                <w:numId w:val="16"/>
              </w:numPr>
              <w:rPr>
                <w:sz w:val="22"/>
              </w:rPr>
            </w:pPr>
            <w:r w:rsidRPr="004A6C68">
              <w:rPr>
                <w:sz w:val="22"/>
              </w:rPr>
              <w:t>In order to be eligible for funds, agencies must prove that the vehicle will serve Wards 5, 7, and/or 8 for at least 60</w:t>
            </w:r>
            <w:r w:rsidR="000F7C56">
              <w:rPr>
                <w:sz w:val="22"/>
              </w:rPr>
              <w:t xml:space="preserve"> percent</w:t>
            </w:r>
            <w:r w:rsidRPr="004A6C68">
              <w:rPr>
                <w:sz w:val="22"/>
              </w:rPr>
              <w:t xml:space="preserve"> of the service time or 60</w:t>
            </w:r>
            <w:r w:rsidR="000F7C56">
              <w:rPr>
                <w:sz w:val="22"/>
              </w:rPr>
              <w:t xml:space="preserve"> percent</w:t>
            </w:r>
            <w:r w:rsidRPr="004A6C68">
              <w:rPr>
                <w:sz w:val="22"/>
              </w:rPr>
              <w:t xml:space="preserve"> of stops over a 6</w:t>
            </w:r>
            <w:r w:rsidR="00201489">
              <w:rPr>
                <w:sz w:val="22"/>
              </w:rPr>
              <w:t>-</w:t>
            </w:r>
            <w:r w:rsidRPr="004A6C68">
              <w:rPr>
                <w:sz w:val="22"/>
              </w:rPr>
              <w:t xml:space="preserve">year period. </w:t>
            </w:r>
          </w:p>
          <w:p w:rsidR="00444AC6" w:rsidRPr="0074187A" w:rsidRDefault="00444AC6">
            <w:pPr>
              <w:pStyle w:val="ListParagraph"/>
              <w:numPr>
                <w:ilvl w:val="0"/>
                <w:numId w:val="16"/>
              </w:numPr>
              <w:rPr>
                <w:sz w:val="22"/>
              </w:rPr>
            </w:pPr>
            <w:r w:rsidRPr="00444AC6">
              <w:rPr>
                <w:sz w:val="22"/>
              </w:rPr>
              <w:t xml:space="preserve">If, due to fleet management requirements, a </w:t>
            </w:r>
            <w:r w:rsidR="00E355E8">
              <w:rPr>
                <w:sz w:val="22"/>
              </w:rPr>
              <w:t>VW</w:t>
            </w:r>
            <w:r w:rsidR="00232961">
              <w:rPr>
                <w:sz w:val="22"/>
              </w:rPr>
              <w:t>-</w:t>
            </w:r>
            <w:r w:rsidR="00E355E8">
              <w:rPr>
                <w:sz w:val="22"/>
              </w:rPr>
              <w:t xml:space="preserve">funded </w:t>
            </w:r>
            <w:r w:rsidRPr="00444AC6">
              <w:rPr>
                <w:sz w:val="22"/>
              </w:rPr>
              <w:t>vehicle is not available to serve on its normal qualified route,</w:t>
            </w:r>
            <w:r>
              <w:t xml:space="preserve"> </w:t>
            </w:r>
            <w:r>
              <w:rPr>
                <w:sz w:val="22"/>
              </w:rPr>
              <w:t>a</w:t>
            </w:r>
            <w:r w:rsidRPr="00444AC6">
              <w:rPr>
                <w:sz w:val="22"/>
              </w:rPr>
              <w:t xml:space="preserve"> public entity may combine the time in service of VW and non-VW electric vehicles to meet the 60</w:t>
            </w:r>
            <w:r w:rsidR="000F7C56">
              <w:rPr>
                <w:sz w:val="22"/>
              </w:rPr>
              <w:t xml:space="preserve"> percent</w:t>
            </w:r>
            <w:r w:rsidRPr="00444AC6">
              <w:rPr>
                <w:sz w:val="22"/>
              </w:rPr>
              <w:t xml:space="preserve"> service</w:t>
            </w:r>
            <w:r>
              <w:rPr>
                <w:sz w:val="22"/>
              </w:rPr>
              <w:t xml:space="preserve"> time or 60</w:t>
            </w:r>
            <w:r w:rsidR="000F7C56">
              <w:rPr>
                <w:sz w:val="22"/>
              </w:rPr>
              <w:t xml:space="preserve"> percent</w:t>
            </w:r>
            <w:r>
              <w:rPr>
                <w:sz w:val="22"/>
              </w:rPr>
              <w:t xml:space="preserve"> stops requ</w:t>
            </w:r>
            <w:r w:rsidRPr="0074187A">
              <w:rPr>
                <w:sz w:val="22"/>
              </w:rPr>
              <w:t>irement</w:t>
            </w:r>
            <w:r w:rsidR="00232961">
              <w:rPr>
                <w:sz w:val="22"/>
              </w:rPr>
              <w:t>.</w:t>
            </w:r>
          </w:p>
          <w:p w:rsidR="009C7FBD" w:rsidRPr="004A6C68" w:rsidRDefault="009C7FBD" w:rsidP="00602B3E">
            <w:pPr>
              <w:pStyle w:val="ListParagraph"/>
              <w:numPr>
                <w:ilvl w:val="0"/>
                <w:numId w:val="16"/>
              </w:numPr>
              <w:rPr>
                <w:sz w:val="22"/>
              </w:rPr>
            </w:pPr>
            <w:r w:rsidRPr="004A6C68">
              <w:rPr>
                <w:sz w:val="22"/>
              </w:rPr>
              <w:t xml:space="preserve">The vehicle will have signage displaying the health benefits of the vehicle. </w:t>
            </w:r>
          </w:p>
          <w:p w:rsidR="009C7FBD" w:rsidRPr="004A6C68" w:rsidRDefault="009C7FBD" w:rsidP="00602B3E">
            <w:pPr>
              <w:pStyle w:val="ListParagraph"/>
              <w:numPr>
                <w:ilvl w:val="0"/>
                <w:numId w:val="16"/>
              </w:numPr>
              <w:rPr>
                <w:sz w:val="22"/>
              </w:rPr>
            </w:pPr>
            <w:r w:rsidRPr="004A6C68">
              <w:rPr>
                <w:sz w:val="22"/>
              </w:rPr>
              <w:t xml:space="preserve">Agencies receiving funds must provide at least 6 asthma outreach/educational events over a </w:t>
            </w:r>
            <w:r w:rsidR="00201489" w:rsidRPr="004A6C68">
              <w:rPr>
                <w:sz w:val="22"/>
              </w:rPr>
              <w:t>6</w:t>
            </w:r>
            <w:r w:rsidR="00201489">
              <w:rPr>
                <w:sz w:val="22"/>
              </w:rPr>
              <w:t>-</w:t>
            </w:r>
            <w:r w:rsidRPr="004A6C68">
              <w:rPr>
                <w:sz w:val="22"/>
              </w:rPr>
              <w:t>year period, irrespective of the number of vehicles purchased.</w:t>
            </w:r>
          </w:p>
          <w:p w:rsidR="009C7FBD" w:rsidRPr="009D79FA" w:rsidRDefault="009D79FA" w:rsidP="004324F0">
            <w:pPr>
              <w:rPr>
                <w:b/>
                <w:i/>
                <w:sz w:val="22"/>
                <w:szCs w:val="22"/>
              </w:rPr>
            </w:pPr>
            <w:r w:rsidRPr="009D79FA">
              <w:rPr>
                <w:b/>
                <w:i/>
                <w:color w:val="FF0000"/>
                <w:sz w:val="22"/>
                <w:szCs w:val="22"/>
              </w:rPr>
              <w:t xml:space="preserve">* </w:t>
            </w:r>
            <w:r w:rsidR="009C7FBD" w:rsidRPr="009D79FA">
              <w:rPr>
                <w:b/>
                <w:i/>
                <w:color w:val="FF0000"/>
                <w:sz w:val="22"/>
                <w:szCs w:val="22"/>
              </w:rPr>
              <w:t>Bonus funding is available if the vehicle and infrastructure serves Wards 7 and/or 8 for at least 60</w:t>
            </w:r>
            <w:r w:rsidR="000F7C56" w:rsidRPr="009D79FA">
              <w:rPr>
                <w:b/>
                <w:i/>
                <w:color w:val="FF0000"/>
                <w:sz w:val="22"/>
                <w:szCs w:val="22"/>
              </w:rPr>
              <w:t xml:space="preserve"> percent</w:t>
            </w:r>
            <w:r w:rsidR="009C7FBD" w:rsidRPr="009D79FA">
              <w:rPr>
                <w:b/>
                <w:i/>
                <w:color w:val="FF0000"/>
                <w:sz w:val="22"/>
                <w:szCs w:val="22"/>
              </w:rPr>
              <w:t xml:space="preserve"> of the service time or 60</w:t>
            </w:r>
            <w:r w:rsidR="000F7C56" w:rsidRPr="009D79FA">
              <w:rPr>
                <w:b/>
                <w:i/>
                <w:color w:val="FF0000"/>
                <w:sz w:val="22"/>
                <w:szCs w:val="22"/>
              </w:rPr>
              <w:t xml:space="preserve"> percent</w:t>
            </w:r>
            <w:r w:rsidR="009C7FBD" w:rsidRPr="009D79FA">
              <w:rPr>
                <w:b/>
                <w:i/>
                <w:color w:val="FF0000"/>
                <w:sz w:val="22"/>
                <w:szCs w:val="22"/>
              </w:rPr>
              <w:t xml:space="preserve"> of stops over a 6</w:t>
            </w:r>
            <w:r w:rsidR="004324F0">
              <w:rPr>
                <w:b/>
                <w:i/>
                <w:color w:val="FF0000"/>
                <w:sz w:val="22"/>
                <w:szCs w:val="22"/>
              </w:rPr>
              <w:t>-</w:t>
            </w:r>
            <w:r w:rsidR="009C7FBD" w:rsidRPr="009D79FA">
              <w:rPr>
                <w:b/>
                <w:i/>
                <w:color w:val="FF0000"/>
                <w:sz w:val="22"/>
                <w:szCs w:val="22"/>
              </w:rPr>
              <w:t>year period</w:t>
            </w:r>
          </w:p>
        </w:tc>
        <w:tc>
          <w:tcPr>
            <w:tcW w:w="2067" w:type="dxa"/>
          </w:tcPr>
          <w:p w:rsidR="004C5987" w:rsidRDefault="009C7FBD" w:rsidP="00602B3E">
            <w:pPr>
              <w:spacing w:before="120" w:after="120"/>
              <w:rPr>
                <w:b/>
                <w:sz w:val="22"/>
                <w:szCs w:val="22"/>
              </w:rPr>
            </w:pPr>
            <w:r w:rsidRPr="004A6C68">
              <w:rPr>
                <w:b/>
                <w:sz w:val="22"/>
                <w:szCs w:val="22"/>
              </w:rPr>
              <w:t>$</w:t>
            </w:r>
            <w:bookmarkStart w:id="0" w:name="_GoBack"/>
            <w:r w:rsidRPr="004A6C68">
              <w:rPr>
                <w:b/>
                <w:sz w:val="22"/>
                <w:szCs w:val="22"/>
              </w:rPr>
              <w:t>15</w:t>
            </w:r>
            <w:bookmarkEnd w:id="0"/>
            <w:r w:rsidRPr="004A6C68">
              <w:rPr>
                <w:b/>
                <w:sz w:val="22"/>
                <w:szCs w:val="22"/>
              </w:rPr>
              <w:t>5,000 base</w:t>
            </w:r>
          </w:p>
          <w:p w:rsidR="004C5987" w:rsidRDefault="009C7FBD" w:rsidP="00602B3E">
            <w:pPr>
              <w:spacing w:before="120" w:after="120"/>
              <w:rPr>
                <w:b/>
                <w:sz w:val="22"/>
                <w:szCs w:val="22"/>
              </w:rPr>
            </w:pPr>
            <w:r w:rsidRPr="004A6C68">
              <w:rPr>
                <w:b/>
                <w:sz w:val="22"/>
                <w:szCs w:val="22"/>
              </w:rPr>
              <w:t xml:space="preserve"> </w:t>
            </w:r>
            <w:r w:rsidR="004C5987">
              <w:rPr>
                <w:b/>
                <w:sz w:val="22"/>
                <w:szCs w:val="22"/>
              </w:rPr>
              <w:t>or</w:t>
            </w:r>
            <w:r w:rsidRPr="004A6C68">
              <w:rPr>
                <w:b/>
                <w:sz w:val="22"/>
                <w:szCs w:val="22"/>
              </w:rPr>
              <w:t xml:space="preserve"> </w:t>
            </w:r>
          </w:p>
          <w:p w:rsidR="009C7FBD" w:rsidRPr="004A6C68" w:rsidRDefault="009D79FA" w:rsidP="00602B3E">
            <w:pPr>
              <w:spacing w:before="120" w:after="120"/>
              <w:rPr>
                <w:b/>
                <w:sz w:val="22"/>
                <w:szCs w:val="22"/>
              </w:rPr>
            </w:pPr>
            <w:r w:rsidRPr="004A6C68">
              <w:rPr>
                <w:b/>
                <w:sz w:val="22"/>
                <w:szCs w:val="22"/>
              </w:rPr>
              <w:t xml:space="preserve">$155,000 </w:t>
            </w:r>
            <w:r>
              <w:rPr>
                <w:b/>
                <w:sz w:val="22"/>
                <w:szCs w:val="22"/>
              </w:rPr>
              <w:t>base</w:t>
            </w:r>
            <w:r w:rsidRPr="004A6C68" w:rsidDel="009D79FA">
              <w:rPr>
                <w:b/>
                <w:sz w:val="22"/>
                <w:szCs w:val="22"/>
              </w:rPr>
              <w:t xml:space="preserve"> </w:t>
            </w:r>
            <w:r w:rsidR="004C5987">
              <w:rPr>
                <w:b/>
                <w:sz w:val="22"/>
                <w:szCs w:val="22"/>
              </w:rPr>
              <w:t xml:space="preserve"> + </w:t>
            </w:r>
            <w:r w:rsidRPr="009D79FA">
              <w:rPr>
                <w:b/>
                <w:color w:val="FF0000"/>
                <w:sz w:val="22"/>
                <w:szCs w:val="22"/>
              </w:rPr>
              <w:t>$270,000 bonus*</w:t>
            </w:r>
          </w:p>
        </w:tc>
      </w:tr>
    </w:tbl>
    <w:p w:rsidR="009C7FBD" w:rsidRDefault="009C7FBD" w:rsidP="00BE5C88">
      <w:pPr>
        <w:rPr>
          <w:b/>
        </w:rPr>
      </w:pPr>
    </w:p>
    <w:p w:rsidR="00B360AB" w:rsidRPr="0074187A" w:rsidRDefault="009C7FBD" w:rsidP="00BE5C88">
      <w:pPr>
        <w:rPr>
          <w:b/>
          <w:sz w:val="28"/>
          <w:szCs w:val="28"/>
        </w:rPr>
      </w:pPr>
      <w:r w:rsidRPr="0074187A">
        <w:rPr>
          <w:b/>
          <w:sz w:val="28"/>
          <w:szCs w:val="28"/>
        </w:rPr>
        <w:lastRenderedPageBreak/>
        <w:t>Appendix B</w:t>
      </w:r>
      <w:r w:rsidR="00753011" w:rsidRPr="0074187A">
        <w:rPr>
          <w:b/>
          <w:sz w:val="28"/>
          <w:szCs w:val="28"/>
        </w:rPr>
        <w:t>: Definitions</w:t>
      </w:r>
    </w:p>
    <w:p w:rsidR="00753011" w:rsidRPr="00222D9E" w:rsidRDefault="00753011" w:rsidP="00753011">
      <w:pPr>
        <w:autoSpaceDE w:val="0"/>
        <w:autoSpaceDN w:val="0"/>
        <w:adjustRightInd w:val="0"/>
        <w:rPr>
          <w:rFonts w:eastAsiaTheme="minorHAnsi"/>
          <w:sz w:val="20"/>
          <w:szCs w:val="20"/>
        </w:rPr>
      </w:pPr>
    </w:p>
    <w:p w:rsidR="00753011" w:rsidRPr="00222D9E" w:rsidRDefault="00753011" w:rsidP="00753011">
      <w:pPr>
        <w:autoSpaceDE w:val="0"/>
        <w:autoSpaceDN w:val="0"/>
        <w:adjustRightInd w:val="0"/>
        <w:rPr>
          <w:rFonts w:eastAsiaTheme="minorHAnsi"/>
          <w:sz w:val="20"/>
          <w:szCs w:val="20"/>
        </w:rPr>
      </w:pPr>
      <w:r w:rsidRPr="00222D9E">
        <w:rPr>
          <w:rFonts w:eastAsiaTheme="minorHAnsi"/>
          <w:b/>
          <w:sz w:val="20"/>
          <w:szCs w:val="20"/>
        </w:rPr>
        <w:t>All-Electric:</w:t>
      </w:r>
      <w:r w:rsidRPr="00222D9E">
        <w:rPr>
          <w:rFonts w:eastAsiaTheme="minorHAnsi"/>
          <w:sz w:val="20"/>
          <w:szCs w:val="20"/>
        </w:rPr>
        <w:t xml:space="preserve"> powered exclusively by electricity provided by a battery, fuel cell, or the grid. </w:t>
      </w:r>
    </w:p>
    <w:p w:rsidR="00753011" w:rsidRPr="00222D9E" w:rsidRDefault="00753011" w:rsidP="00753011">
      <w:pPr>
        <w:autoSpaceDE w:val="0"/>
        <w:autoSpaceDN w:val="0"/>
        <w:adjustRightInd w:val="0"/>
        <w:rPr>
          <w:rFonts w:eastAsiaTheme="minorHAnsi"/>
          <w:sz w:val="20"/>
          <w:szCs w:val="20"/>
        </w:rPr>
      </w:pPr>
    </w:p>
    <w:p w:rsidR="00753011" w:rsidRPr="00222D9E" w:rsidRDefault="00753011" w:rsidP="00753011">
      <w:pPr>
        <w:autoSpaceDE w:val="0"/>
        <w:autoSpaceDN w:val="0"/>
        <w:adjustRightInd w:val="0"/>
        <w:rPr>
          <w:rFonts w:eastAsiaTheme="minorHAnsi"/>
          <w:sz w:val="20"/>
          <w:szCs w:val="20"/>
        </w:rPr>
      </w:pPr>
      <w:r w:rsidRPr="00222D9E">
        <w:rPr>
          <w:rFonts w:eastAsiaTheme="minorHAnsi"/>
          <w:b/>
          <w:sz w:val="20"/>
          <w:szCs w:val="20"/>
        </w:rPr>
        <w:t>Class 4-7 Local Freight Trucks (Medium Trucks):</w:t>
      </w:r>
      <w:r w:rsidRPr="00222D9E">
        <w:rPr>
          <w:rFonts w:eastAsiaTheme="minorHAnsi"/>
          <w:b/>
          <w:i/>
          <w:sz w:val="20"/>
          <w:szCs w:val="20"/>
        </w:rPr>
        <w:t xml:space="preserve"> </w:t>
      </w:r>
      <w:r w:rsidRPr="00222D9E">
        <w:rPr>
          <w:rFonts w:eastAsiaTheme="minorHAnsi"/>
          <w:sz w:val="20"/>
          <w:szCs w:val="20"/>
        </w:rPr>
        <w:t>trucks, including commercial trucks, used to deliver cargo and freight (e.g., courier services, delivery trucks, box trucks moving freight, waste haulers, dump trucks, concrete mixers) with a gross vehicle weight rating (GVWR) between 14,001 and 33,000 pounds (</w:t>
      </w:r>
      <w:proofErr w:type="spellStart"/>
      <w:r w:rsidRPr="00222D9E">
        <w:rPr>
          <w:rFonts w:eastAsiaTheme="minorHAnsi"/>
          <w:sz w:val="20"/>
          <w:szCs w:val="20"/>
        </w:rPr>
        <w:t>lbs</w:t>
      </w:r>
      <w:proofErr w:type="spellEnd"/>
      <w:r w:rsidRPr="00222D9E">
        <w:rPr>
          <w:rFonts w:eastAsiaTheme="minorHAnsi"/>
          <w:sz w:val="20"/>
          <w:szCs w:val="20"/>
        </w:rPr>
        <w:t xml:space="preserve">). </w:t>
      </w:r>
    </w:p>
    <w:p w:rsidR="00753011" w:rsidRPr="00222D9E" w:rsidRDefault="00753011" w:rsidP="00753011">
      <w:pPr>
        <w:autoSpaceDE w:val="0"/>
        <w:autoSpaceDN w:val="0"/>
        <w:adjustRightInd w:val="0"/>
        <w:rPr>
          <w:rFonts w:eastAsiaTheme="minorHAnsi"/>
          <w:sz w:val="20"/>
          <w:szCs w:val="20"/>
        </w:rPr>
      </w:pPr>
    </w:p>
    <w:p w:rsidR="00753011" w:rsidRPr="00222D9E" w:rsidRDefault="00753011" w:rsidP="00753011">
      <w:pPr>
        <w:autoSpaceDE w:val="0"/>
        <w:autoSpaceDN w:val="0"/>
        <w:adjustRightInd w:val="0"/>
        <w:rPr>
          <w:rFonts w:eastAsiaTheme="minorHAnsi"/>
          <w:sz w:val="20"/>
          <w:szCs w:val="20"/>
        </w:rPr>
      </w:pPr>
      <w:r w:rsidRPr="00222D9E">
        <w:rPr>
          <w:rFonts w:eastAsiaTheme="minorHAnsi"/>
          <w:b/>
          <w:sz w:val="20"/>
          <w:szCs w:val="20"/>
        </w:rPr>
        <w:t>Class 4-8 School Bus, Shuttle Bus, or Transit Bus (Buses):</w:t>
      </w:r>
      <w:r w:rsidRPr="00222D9E">
        <w:rPr>
          <w:rFonts w:eastAsiaTheme="minorHAnsi"/>
          <w:sz w:val="20"/>
          <w:szCs w:val="20"/>
        </w:rPr>
        <w:t xml:space="preserve"> vehicles with a GVWR greater than 14,001 </w:t>
      </w:r>
      <w:proofErr w:type="spellStart"/>
      <w:r w:rsidRPr="00222D9E">
        <w:rPr>
          <w:rFonts w:eastAsiaTheme="minorHAnsi"/>
          <w:sz w:val="20"/>
          <w:szCs w:val="20"/>
        </w:rPr>
        <w:t>lbs</w:t>
      </w:r>
      <w:proofErr w:type="spellEnd"/>
      <w:r w:rsidRPr="00222D9E">
        <w:rPr>
          <w:rFonts w:eastAsiaTheme="minorHAnsi"/>
          <w:sz w:val="20"/>
          <w:szCs w:val="20"/>
        </w:rPr>
        <w:t xml:space="preserve"> used for transporting people. </w:t>
      </w:r>
    </w:p>
    <w:p w:rsidR="00753011" w:rsidRPr="00222D9E" w:rsidRDefault="00753011" w:rsidP="00753011">
      <w:pPr>
        <w:autoSpaceDE w:val="0"/>
        <w:autoSpaceDN w:val="0"/>
        <w:adjustRightInd w:val="0"/>
        <w:rPr>
          <w:rFonts w:eastAsiaTheme="minorHAnsi"/>
          <w:sz w:val="20"/>
          <w:szCs w:val="20"/>
        </w:rPr>
      </w:pPr>
    </w:p>
    <w:p w:rsidR="00753011" w:rsidRPr="00222D9E" w:rsidRDefault="00753011" w:rsidP="00753011">
      <w:pPr>
        <w:autoSpaceDE w:val="0"/>
        <w:autoSpaceDN w:val="0"/>
        <w:adjustRightInd w:val="0"/>
        <w:rPr>
          <w:rFonts w:eastAsiaTheme="minorHAnsi"/>
          <w:sz w:val="20"/>
          <w:szCs w:val="20"/>
        </w:rPr>
      </w:pPr>
      <w:r w:rsidRPr="00222D9E">
        <w:rPr>
          <w:rFonts w:eastAsiaTheme="minorHAnsi"/>
          <w:b/>
          <w:sz w:val="20"/>
          <w:szCs w:val="20"/>
        </w:rPr>
        <w:t>Class 8 Local Freight and Port Drayage Trucks</w:t>
      </w:r>
      <w:r w:rsidR="000B1FEC" w:rsidRPr="00222D9E">
        <w:rPr>
          <w:rFonts w:eastAsiaTheme="minorHAnsi"/>
          <w:b/>
          <w:sz w:val="20"/>
          <w:szCs w:val="20"/>
        </w:rPr>
        <w:t>:</w:t>
      </w:r>
      <w:r w:rsidRPr="00222D9E">
        <w:rPr>
          <w:rFonts w:eastAsiaTheme="minorHAnsi"/>
          <w:b/>
          <w:sz w:val="20"/>
          <w:szCs w:val="20"/>
        </w:rPr>
        <w:t xml:space="preserve"> </w:t>
      </w:r>
      <w:r w:rsidRPr="00222D9E">
        <w:rPr>
          <w:rFonts w:eastAsiaTheme="minorHAnsi"/>
          <w:sz w:val="20"/>
          <w:szCs w:val="20"/>
        </w:rPr>
        <w:t xml:space="preserve">trucks with a GVWR greater than 33,000 </w:t>
      </w:r>
      <w:proofErr w:type="spellStart"/>
      <w:r w:rsidRPr="00222D9E">
        <w:rPr>
          <w:rFonts w:eastAsiaTheme="minorHAnsi"/>
          <w:sz w:val="20"/>
          <w:szCs w:val="20"/>
        </w:rPr>
        <w:t>lbs</w:t>
      </w:r>
      <w:proofErr w:type="spellEnd"/>
      <w:r w:rsidRPr="00222D9E">
        <w:rPr>
          <w:rFonts w:eastAsiaTheme="minorHAnsi"/>
          <w:sz w:val="20"/>
          <w:szCs w:val="20"/>
        </w:rPr>
        <w:t xml:space="preserve"> used for port drayage and/or freight/cargo delivery, including waste haulers, dump trucks, and concrete mixers. </w:t>
      </w:r>
    </w:p>
    <w:p w:rsidR="00753011" w:rsidRPr="00222D9E" w:rsidRDefault="00753011" w:rsidP="00753011">
      <w:pPr>
        <w:autoSpaceDE w:val="0"/>
        <w:autoSpaceDN w:val="0"/>
        <w:adjustRightInd w:val="0"/>
        <w:rPr>
          <w:rFonts w:eastAsiaTheme="minorHAnsi"/>
          <w:sz w:val="20"/>
          <w:szCs w:val="20"/>
        </w:rPr>
      </w:pPr>
    </w:p>
    <w:p w:rsidR="00753011" w:rsidRPr="00222D9E" w:rsidRDefault="00753011" w:rsidP="00753011">
      <w:pPr>
        <w:autoSpaceDE w:val="0"/>
        <w:autoSpaceDN w:val="0"/>
        <w:adjustRightInd w:val="0"/>
        <w:rPr>
          <w:rFonts w:eastAsiaTheme="minorHAnsi"/>
          <w:sz w:val="20"/>
          <w:szCs w:val="20"/>
        </w:rPr>
      </w:pPr>
      <w:r w:rsidRPr="00222D9E">
        <w:rPr>
          <w:rFonts w:eastAsiaTheme="minorHAnsi"/>
          <w:b/>
          <w:sz w:val="20"/>
          <w:szCs w:val="20"/>
        </w:rPr>
        <w:t>CNG</w:t>
      </w:r>
      <w:r w:rsidR="000B1FEC" w:rsidRPr="00222D9E">
        <w:rPr>
          <w:rFonts w:eastAsiaTheme="minorHAnsi"/>
          <w:sz w:val="20"/>
          <w:szCs w:val="20"/>
        </w:rPr>
        <w:t xml:space="preserve">:  </w:t>
      </w:r>
      <w:r w:rsidRPr="00222D9E">
        <w:rPr>
          <w:rFonts w:eastAsiaTheme="minorHAnsi"/>
          <w:sz w:val="20"/>
          <w:szCs w:val="20"/>
        </w:rPr>
        <w:t>Compressed Natural Gas.</w:t>
      </w:r>
    </w:p>
    <w:p w:rsidR="00DF50E9" w:rsidRPr="00222D9E" w:rsidRDefault="00DF50E9" w:rsidP="00753011">
      <w:pPr>
        <w:autoSpaceDE w:val="0"/>
        <w:autoSpaceDN w:val="0"/>
        <w:adjustRightInd w:val="0"/>
        <w:rPr>
          <w:rFonts w:eastAsiaTheme="minorHAnsi"/>
          <w:sz w:val="20"/>
          <w:szCs w:val="20"/>
        </w:rPr>
      </w:pPr>
    </w:p>
    <w:p w:rsidR="00753011" w:rsidRPr="00222D9E" w:rsidRDefault="00753011" w:rsidP="00753011">
      <w:pPr>
        <w:autoSpaceDE w:val="0"/>
        <w:autoSpaceDN w:val="0"/>
        <w:adjustRightInd w:val="0"/>
        <w:rPr>
          <w:rFonts w:eastAsiaTheme="minorHAnsi"/>
          <w:sz w:val="20"/>
          <w:szCs w:val="20"/>
        </w:rPr>
      </w:pPr>
      <w:r w:rsidRPr="00222D9E">
        <w:rPr>
          <w:rFonts w:eastAsiaTheme="minorHAnsi"/>
          <w:b/>
          <w:sz w:val="20"/>
          <w:szCs w:val="20"/>
        </w:rPr>
        <w:t>Repowe</w:t>
      </w:r>
      <w:r w:rsidR="00DF50E9" w:rsidRPr="00222D9E">
        <w:rPr>
          <w:rFonts w:eastAsiaTheme="minorHAnsi"/>
          <w:b/>
          <w:sz w:val="20"/>
          <w:szCs w:val="20"/>
        </w:rPr>
        <w:t>r</w:t>
      </w:r>
      <w:r w:rsidR="00836F61" w:rsidRPr="00222D9E">
        <w:rPr>
          <w:rFonts w:eastAsiaTheme="minorHAnsi"/>
          <w:b/>
          <w:sz w:val="20"/>
          <w:szCs w:val="20"/>
        </w:rPr>
        <w:t>:</w:t>
      </w:r>
      <w:r w:rsidRPr="00222D9E">
        <w:rPr>
          <w:rFonts w:eastAsiaTheme="minorHAnsi"/>
          <w:b/>
          <w:sz w:val="20"/>
          <w:szCs w:val="20"/>
        </w:rPr>
        <w:t xml:space="preserve"> </w:t>
      </w:r>
      <w:r w:rsidRPr="00222D9E">
        <w:rPr>
          <w:rFonts w:eastAsiaTheme="minorHAnsi"/>
          <w:sz w:val="20"/>
          <w:szCs w:val="20"/>
        </w:rPr>
        <w:t>replace an existing engine with a newer, cleaner engine or power source that is certified by EPA and, if applicable, C</w:t>
      </w:r>
      <w:r w:rsidR="00141993">
        <w:rPr>
          <w:rFonts w:eastAsiaTheme="minorHAnsi"/>
          <w:sz w:val="20"/>
          <w:szCs w:val="20"/>
        </w:rPr>
        <w:t>alifornia Air Resources Board (C</w:t>
      </w:r>
      <w:r w:rsidRPr="00222D9E">
        <w:rPr>
          <w:rFonts w:eastAsiaTheme="minorHAnsi"/>
          <w:sz w:val="20"/>
          <w:szCs w:val="20"/>
        </w:rPr>
        <w:t>ARB</w:t>
      </w:r>
      <w:r w:rsidR="00141993">
        <w:rPr>
          <w:rFonts w:eastAsiaTheme="minorHAnsi"/>
          <w:sz w:val="20"/>
          <w:szCs w:val="20"/>
        </w:rPr>
        <w:t>)</w:t>
      </w:r>
      <w:r w:rsidRPr="00222D9E">
        <w:rPr>
          <w:rFonts w:eastAsiaTheme="minorHAnsi"/>
          <w:sz w:val="20"/>
          <w:szCs w:val="20"/>
        </w:rPr>
        <w:t xml:space="preserve">, to meet a more stringent set of engine emission standards.  Repower includes, but is not limited to, diesel engine replacement with an electric power source (grid, battery), diesel engine replacement with a fuel cell, diesel engine replacement with an electric generator(s) </w:t>
      </w:r>
      <w:proofErr w:type="spellStart"/>
      <w:r w:rsidRPr="00222D9E">
        <w:rPr>
          <w:rFonts w:eastAsiaTheme="minorHAnsi"/>
          <w:sz w:val="20"/>
          <w:szCs w:val="20"/>
        </w:rPr>
        <w:t>genset</w:t>
      </w:r>
      <w:proofErr w:type="spellEnd"/>
      <w:r w:rsidRPr="00222D9E">
        <w:rPr>
          <w:rFonts w:eastAsiaTheme="minorHAnsi"/>
          <w:sz w:val="20"/>
          <w:szCs w:val="20"/>
        </w:rPr>
        <w:t>, diesel engine upgrades in ferries or tugs with an EPA Certified Remanufacture System, and/or diesel engine upgrades in ferries or tugs with an EPA Verified Engine Upgrade Kit.  All-Electric and fuel cell repowers do not require EPA or CARB certification.</w:t>
      </w:r>
    </w:p>
    <w:p w:rsidR="00753011" w:rsidRPr="00222D9E" w:rsidRDefault="00753011" w:rsidP="00753011">
      <w:pPr>
        <w:autoSpaceDE w:val="0"/>
        <w:autoSpaceDN w:val="0"/>
        <w:adjustRightInd w:val="0"/>
        <w:rPr>
          <w:rFonts w:eastAsiaTheme="minorHAnsi"/>
          <w:sz w:val="20"/>
          <w:szCs w:val="20"/>
        </w:rPr>
      </w:pPr>
    </w:p>
    <w:p w:rsidR="00753011" w:rsidRPr="00222D9E" w:rsidRDefault="00753011" w:rsidP="00753011">
      <w:pPr>
        <w:autoSpaceDE w:val="0"/>
        <w:autoSpaceDN w:val="0"/>
        <w:adjustRightInd w:val="0"/>
        <w:rPr>
          <w:rFonts w:eastAsiaTheme="minorHAnsi"/>
          <w:sz w:val="20"/>
          <w:szCs w:val="20"/>
        </w:rPr>
      </w:pPr>
      <w:r w:rsidRPr="00222D9E">
        <w:rPr>
          <w:rFonts w:eastAsiaTheme="minorHAnsi"/>
          <w:b/>
          <w:sz w:val="20"/>
          <w:szCs w:val="20"/>
        </w:rPr>
        <w:t>Scrapped</w:t>
      </w:r>
      <w:r w:rsidR="00DF50E9" w:rsidRPr="00222D9E">
        <w:rPr>
          <w:rFonts w:eastAsiaTheme="minorHAnsi"/>
          <w:b/>
          <w:sz w:val="20"/>
          <w:szCs w:val="20"/>
        </w:rPr>
        <w:t>:</w:t>
      </w:r>
      <w:r w:rsidRPr="00222D9E">
        <w:rPr>
          <w:rFonts w:eastAsiaTheme="minorHAnsi"/>
          <w:sz w:val="20"/>
          <w:szCs w:val="20"/>
        </w:rPr>
        <w:t xml:space="preserve"> to render inoperable and available for recycle, and, at a minimum, to specifically cut a 3-inch hole in the engine block for all engines.  If any eligible vehicle will be replaced as part of an eligible project, “scrapped” shall also include the disabling of the chassis by cutting the vehicle’s frame rails completely in half.</w:t>
      </w:r>
    </w:p>
    <w:p w:rsidR="00753011" w:rsidRPr="00222D9E" w:rsidRDefault="00753011" w:rsidP="00753011">
      <w:pPr>
        <w:autoSpaceDE w:val="0"/>
        <w:autoSpaceDN w:val="0"/>
        <w:adjustRightInd w:val="0"/>
        <w:rPr>
          <w:rFonts w:eastAsiaTheme="minorHAnsi"/>
          <w:sz w:val="20"/>
          <w:szCs w:val="20"/>
        </w:rPr>
      </w:pPr>
    </w:p>
    <w:p w:rsidR="00753011" w:rsidRDefault="00753011" w:rsidP="00D15BAE">
      <w:pPr>
        <w:autoSpaceDE w:val="0"/>
        <w:autoSpaceDN w:val="0"/>
        <w:adjustRightInd w:val="0"/>
        <w:rPr>
          <w:rFonts w:eastAsiaTheme="minorHAnsi"/>
          <w:sz w:val="20"/>
          <w:szCs w:val="20"/>
        </w:rPr>
      </w:pPr>
    </w:p>
    <w:p w:rsidR="00737226" w:rsidRDefault="00737226" w:rsidP="00D15BAE">
      <w:pPr>
        <w:autoSpaceDE w:val="0"/>
        <w:autoSpaceDN w:val="0"/>
        <w:adjustRightInd w:val="0"/>
        <w:rPr>
          <w:rFonts w:eastAsiaTheme="minorHAnsi"/>
          <w:sz w:val="20"/>
          <w:szCs w:val="20"/>
        </w:rPr>
      </w:pPr>
    </w:p>
    <w:p w:rsidR="00737226" w:rsidRDefault="00737226" w:rsidP="00D15BAE">
      <w:pPr>
        <w:autoSpaceDE w:val="0"/>
        <w:autoSpaceDN w:val="0"/>
        <w:adjustRightInd w:val="0"/>
        <w:rPr>
          <w:rFonts w:eastAsiaTheme="minorHAnsi"/>
          <w:sz w:val="20"/>
          <w:szCs w:val="20"/>
        </w:rPr>
      </w:pPr>
    </w:p>
    <w:p w:rsidR="00737226" w:rsidRDefault="00737226" w:rsidP="00D15BAE">
      <w:pPr>
        <w:autoSpaceDE w:val="0"/>
        <w:autoSpaceDN w:val="0"/>
        <w:adjustRightInd w:val="0"/>
        <w:rPr>
          <w:rFonts w:eastAsiaTheme="minorHAnsi"/>
          <w:sz w:val="20"/>
          <w:szCs w:val="20"/>
        </w:rPr>
      </w:pPr>
    </w:p>
    <w:p w:rsidR="00737226" w:rsidRDefault="00737226" w:rsidP="00D15BAE">
      <w:pPr>
        <w:autoSpaceDE w:val="0"/>
        <w:autoSpaceDN w:val="0"/>
        <w:adjustRightInd w:val="0"/>
        <w:rPr>
          <w:rFonts w:eastAsiaTheme="minorHAnsi"/>
          <w:sz w:val="20"/>
          <w:szCs w:val="20"/>
        </w:rPr>
      </w:pPr>
    </w:p>
    <w:p w:rsidR="00737226" w:rsidRDefault="00737226" w:rsidP="00D15BAE">
      <w:pPr>
        <w:autoSpaceDE w:val="0"/>
        <w:autoSpaceDN w:val="0"/>
        <w:adjustRightInd w:val="0"/>
        <w:rPr>
          <w:rFonts w:eastAsiaTheme="minorHAnsi"/>
          <w:sz w:val="20"/>
          <w:szCs w:val="20"/>
        </w:rPr>
      </w:pPr>
    </w:p>
    <w:p w:rsidR="00737226" w:rsidRDefault="00737226" w:rsidP="00D15BAE">
      <w:pPr>
        <w:autoSpaceDE w:val="0"/>
        <w:autoSpaceDN w:val="0"/>
        <w:adjustRightInd w:val="0"/>
        <w:rPr>
          <w:rFonts w:eastAsiaTheme="minorHAnsi"/>
          <w:sz w:val="20"/>
          <w:szCs w:val="20"/>
        </w:rPr>
      </w:pPr>
    </w:p>
    <w:p w:rsidR="00737226" w:rsidRDefault="00737226" w:rsidP="00D15BAE">
      <w:pPr>
        <w:autoSpaceDE w:val="0"/>
        <w:autoSpaceDN w:val="0"/>
        <w:adjustRightInd w:val="0"/>
        <w:rPr>
          <w:rFonts w:eastAsiaTheme="minorHAnsi"/>
          <w:sz w:val="20"/>
          <w:szCs w:val="20"/>
        </w:rPr>
      </w:pPr>
    </w:p>
    <w:p w:rsidR="00737226" w:rsidRDefault="00737226" w:rsidP="00D15BAE">
      <w:pPr>
        <w:autoSpaceDE w:val="0"/>
        <w:autoSpaceDN w:val="0"/>
        <w:adjustRightInd w:val="0"/>
        <w:rPr>
          <w:rFonts w:eastAsiaTheme="minorHAnsi"/>
          <w:sz w:val="20"/>
          <w:szCs w:val="20"/>
        </w:rPr>
      </w:pPr>
    </w:p>
    <w:p w:rsidR="00737226" w:rsidRDefault="00737226" w:rsidP="00D15BAE">
      <w:pPr>
        <w:autoSpaceDE w:val="0"/>
        <w:autoSpaceDN w:val="0"/>
        <w:adjustRightInd w:val="0"/>
        <w:rPr>
          <w:rFonts w:eastAsiaTheme="minorHAnsi"/>
          <w:sz w:val="20"/>
          <w:szCs w:val="20"/>
        </w:rPr>
      </w:pPr>
    </w:p>
    <w:p w:rsidR="00737226" w:rsidRDefault="00737226" w:rsidP="00D15BAE">
      <w:pPr>
        <w:autoSpaceDE w:val="0"/>
        <w:autoSpaceDN w:val="0"/>
        <w:adjustRightInd w:val="0"/>
        <w:rPr>
          <w:rFonts w:eastAsiaTheme="minorHAnsi"/>
          <w:sz w:val="20"/>
          <w:szCs w:val="20"/>
        </w:rPr>
      </w:pPr>
    </w:p>
    <w:p w:rsidR="00737226" w:rsidRDefault="00737226" w:rsidP="00D15BAE">
      <w:pPr>
        <w:autoSpaceDE w:val="0"/>
        <w:autoSpaceDN w:val="0"/>
        <w:adjustRightInd w:val="0"/>
        <w:rPr>
          <w:rFonts w:eastAsiaTheme="minorHAnsi"/>
          <w:sz w:val="20"/>
          <w:szCs w:val="20"/>
        </w:rPr>
      </w:pPr>
    </w:p>
    <w:p w:rsidR="00737226" w:rsidRDefault="00737226" w:rsidP="00D15BAE">
      <w:pPr>
        <w:autoSpaceDE w:val="0"/>
        <w:autoSpaceDN w:val="0"/>
        <w:adjustRightInd w:val="0"/>
        <w:rPr>
          <w:rFonts w:eastAsiaTheme="minorHAnsi"/>
          <w:sz w:val="20"/>
          <w:szCs w:val="20"/>
        </w:rPr>
      </w:pPr>
    </w:p>
    <w:p w:rsidR="00737226" w:rsidRDefault="00737226" w:rsidP="00D15BAE">
      <w:pPr>
        <w:autoSpaceDE w:val="0"/>
        <w:autoSpaceDN w:val="0"/>
        <w:adjustRightInd w:val="0"/>
        <w:rPr>
          <w:rFonts w:eastAsiaTheme="minorHAnsi"/>
          <w:sz w:val="20"/>
          <w:szCs w:val="20"/>
        </w:rPr>
      </w:pPr>
    </w:p>
    <w:p w:rsidR="00737226" w:rsidRDefault="00737226" w:rsidP="00D15BAE">
      <w:pPr>
        <w:autoSpaceDE w:val="0"/>
        <w:autoSpaceDN w:val="0"/>
        <w:adjustRightInd w:val="0"/>
        <w:rPr>
          <w:rFonts w:eastAsiaTheme="minorHAnsi"/>
          <w:sz w:val="20"/>
          <w:szCs w:val="20"/>
        </w:rPr>
      </w:pPr>
    </w:p>
    <w:p w:rsidR="00737226" w:rsidRDefault="00737226" w:rsidP="00D15BAE">
      <w:pPr>
        <w:autoSpaceDE w:val="0"/>
        <w:autoSpaceDN w:val="0"/>
        <w:adjustRightInd w:val="0"/>
        <w:rPr>
          <w:rFonts w:eastAsiaTheme="minorHAnsi"/>
          <w:sz w:val="20"/>
          <w:szCs w:val="20"/>
        </w:rPr>
      </w:pPr>
    </w:p>
    <w:p w:rsidR="00737226" w:rsidRDefault="00737226" w:rsidP="00D15BAE">
      <w:pPr>
        <w:autoSpaceDE w:val="0"/>
        <w:autoSpaceDN w:val="0"/>
        <w:adjustRightInd w:val="0"/>
        <w:rPr>
          <w:rFonts w:eastAsiaTheme="minorHAnsi"/>
          <w:sz w:val="20"/>
          <w:szCs w:val="20"/>
        </w:rPr>
      </w:pPr>
    </w:p>
    <w:p w:rsidR="00737226" w:rsidRDefault="00737226" w:rsidP="00D15BAE">
      <w:pPr>
        <w:autoSpaceDE w:val="0"/>
        <w:autoSpaceDN w:val="0"/>
        <w:adjustRightInd w:val="0"/>
        <w:rPr>
          <w:rFonts w:eastAsiaTheme="minorHAnsi"/>
          <w:sz w:val="20"/>
          <w:szCs w:val="20"/>
        </w:rPr>
      </w:pPr>
    </w:p>
    <w:p w:rsidR="00737226" w:rsidRDefault="00737226" w:rsidP="00D15BAE">
      <w:pPr>
        <w:autoSpaceDE w:val="0"/>
        <w:autoSpaceDN w:val="0"/>
        <w:adjustRightInd w:val="0"/>
        <w:rPr>
          <w:rFonts w:eastAsiaTheme="minorHAnsi"/>
          <w:sz w:val="20"/>
          <w:szCs w:val="20"/>
        </w:rPr>
      </w:pPr>
    </w:p>
    <w:p w:rsidR="00737226" w:rsidRDefault="00737226" w:rsidP="00D15BAE">
      <w:pPr>
        <w:autoSpaceDE w:val="0"/>
        <w:autoSpaceDN w:val="0"/>
        <w:adjustRightInd w:val="0"/>
        <w:rPr>
          <w:rFonts w:eastAsiaTheme="minorHAnsi"/>
          <w:sz w:val="20"/>
          <w:szCs w:val="20"/>
        </w:rPr>
      </w:pPr>
    </w:p>
    <w:p w:rsidR="00737226" w:rsidRDefault="00737226" w:rsidP="00D15BAE">
      <w:pPr>
        <w:autoSpaceDE w:val="0"/>
        <w:autoSpaceDN w:val="0"/>
        <w:adjustRightInd w:val="0"/>
        <w:rPr>
          <w:rFonts w:eastAsiaTheme="minorHAnsi"/>
          <w:sz w:val="20"/>
          <w:szCs w:val="20"/>
        </w:rPr>
      </w:pPr>
    </w:p>
    <w:p w:rsidR="00737226" w:rsidRDefault="00737226" w:rsidP="00D15BAE">
      <w:pPr>
        <w:autoSpaceDE w:val="0"/>
        <w:autoSpaceDN w:val="0"/>
        <w:adjustRightInd w:val="0"/>
        <w:rPr>
          <w:rFonts w:eastAsiaTheme="minorHAnsi"/>
          <w:sz w:val="20"/>
          <w:szCs w:val="20"/>
        </w:rPr>
      </w:pPr>
    </w:p>
    <w:p w:rsidR="00737226" w:rsidRDefault="00737226" w:rsidP="00D15BAE">
      <w:pPr>
        <w:autoSpaceDE w:val="0"/>
        <w:autoSpaceDN w:val="0"/>
        <w:adjustRightInd w:val="0"/>
        <w:rPr>
          <w:rFonts w:eastAsiaTheme="minorHAnsi"/>
          <w:sz w:val="20"/>
          <w:szCs w:val="20"/>
        </w:rPr>
      </w:pPr>
    </w:p>
    <w:p w:rsidR="00737226" w:rsidRDefault="00737226" w:rsidP="00D15BAE">
      <w:pPr>
        <w:autoSpaceDE w:val="0"/>
        <w:autoSpaceDN w:val="0"/>
        <w:adjustRightInd w:val="0"/>
        <w:rPr>
          <w:rFonts w:eastAsiaTheme="minorHAnsi"/>
          <w:sz w:val="20"/>
          <w:szCs w:val="20"/>
        </w:rPr>
      </w:pPr>
    </w:p>
    <w:p w:rsidR="00737226" w:rsidRDefault="00737226" w:rsidP="00D15BAE">
      <w:pPr>
        <w:autoSpaceDE w:val="0"/>
        <w:autoSpaceDN w:val="0"/>
        <w:adjustRightInd w:val="0"/>
        <w:rPr>
          <w:rFonts w:eastAsiaTheme="minorHAnsi"/>
          <w:sz w:val="20"/>
          <w:szCs w:val="20"/>
        </w:rPr>
      </w:pPr>
    </w:p>
    <w:p w:rsidR="00737226" w:rsidRDefault="00737226" w:rsidP="00D15BAE">
      <w:pPr>
        <w:autoSpaceDE w:val="0"/>
        <w:autoSpaceDN w:val="0"/>
        <w:adjustRightInd w:val="0"/>
        <w:rPr>
          <w:rFonts w:eastAsiaTheme="minorHAnsi"/>
          <w:sz w:val="20"/>
          <w:szCs w:val="20"/>
        </w:rPr>
      </w:pPr>
    </w:p>
    <w:p w:rsidR="0074187A" w:rsidRDefault="0074187A" w:rsidP="00D15BAE">
      <w:pPr>
        <w:autoSpaceDE w:val="0"/>
        <w:autoSpaceDN w:val="0"/>
        <w:adjustRightInd w:val="0"/>
        <w:rPr>
          <w:rFonts w:eastAsiaTheme="minorHAnsi"/>
          <w:sz w:val="20"/>
          <w:szCs w:val="20"/>
        </w:rPr>
      </w:pPr>
    </w:p>
    <w:p w:rsidR="0074187A" w:rsidRDefault="0074187A" w:rsidP="00D15BAE">
      <w:pPr>
        <w:autoSpaceDE w:val="0"/>
        <w:autoSpaceDN w:val="0"/>
        <w:adjustRightInd w:val="0"/>
        <w:rPr>
          <w:rFonts w:eastAsiaTheme="minorHAnsi"/>
          <w:sz w:val="20"/>
          <w:szCs w:val="20"/>
        </w:rPr>
      </w:pPr>
    </w:p>
    <w:p w:rsidR="0074187A" w:rsidRDefault="0074187A" w:rsidP="00D15BAE">
      <w:pPr>
        <w:autoSpaceDE w:val="0"/>
        <w:autoSpaceDN w:val="0"/>
        <w:adjustRightInd w:val="0"/>
        <w:rPr>
          <w:rFonts w:eastAsiaTheme="minorHAnsi"/>
          <w:sz w:val="20"/>
          <w:szCs w:val="20"/>
        </w:rPr>
      </w:pPr>
    </w:p>
    <w:p w:rsidR="0074187A" w:rsidRDefault="0074187A" w:rsidP="00D15BAE">
      <w:pPr>
        <w:autoSpaceDE w:val="0"/>
        <w:autoSpaceDN w:val="0"/>
        <w:adjustRightInd w:val="0"/>
        <w:rPr>
          <w:rFonts w:eastAsiaTheme="minorHAnsi"/>
          <w:sz w:val="20"/>
          <w:szCs w:val="20"/>
        </w:rPr>
      </w:pPr>
    </w:p>
    <w:p w:rsidR="00155265" w:rsidRPr="00222D9E" w:rsidRDefault="00155265" w:rsidP="00D15BAE">
      <w:pPr>
        <w:autoSpaceDE w:val="0"/>
        <w:autoSpaceDN w:val="0"/>
        <w:adjustRightInd w:val="0"/>
        <w:rPr>
          <w:rFonts w:eastAsiaTheme="minorHAnsi"/>
          <w:sz w:val="20"/>
          <w:szCs w:val="20"/>
        </w:rPr>
      </w:pPr>
    </w:p>
    <w:sectPr w:rsidR="00155265" w:rsidRPr="00222D9E" w:rsidSect="008A5A28">
      <w:headerReference w:type="even" r:id="rId12"/>
      <w:headerReference w:type="default" r:id="rId13"/>
      <w:footerReference w:type="even" r:id="rId14"/>
      <w:footerReference w:type="default" r:id="rId15"/>
      <w:headerReference w:type="first" r:id="rId16"/>
      <w:footerReference w:type="first" r:id="rId17"/>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68A8" w:rsidRDefault="009168A8" w:rsidP="00EE3425">
      <w:r>
        <w:separator/>
      </w:r>
    </w:p>
  </w:endnote>
  <w:endnote w:type="continuationSeparator" w:id="0">
    <w:p w:rsidR="009168A8" w:rsidRDefault="009168A8" w:rsidP="00EE34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8A8" w:rsidRDefault="009168A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3860259"/>
      <w:docPartObj>
        <w:docPartGallery w:val="Page Numbers (Bottom of Page)"/>
        <w:docPartUnique/>
      </w:docPartObj>
    </w:sdtPr>
    <w:sdtEndPr/>
    <w:sdtContent>
      <w:sdt>
        <w:sdtPr>
          <w:id w:val="860082579"/>
          <w:docPartObj>
            <w:docPartGallery w:val="Page Numbers (Top of Page)"/>
            <w:docPartUnique/>
          </w:docPartObj>
        </w:sdtPr>
        <w:sdtEndPr/>
        <w:sdtContent>
          <w:p w:rsidR="009168A8" w:rsidRDefault="009168A8">
            <w:pPr>
              <w:pStyle w:val="Footer"/>
              <w:jc w:val="right"/>
            </w:pPr>
            <w:r>
              <w:t xml:space="preserve">Page </w:t>
            </w:r>
            <w:r>
              <w:rPr>
                <w:b/>
                <w:bCs/>
              </w:rPr>
              <w:fldChar w:fldCharType="begin"/>
            </w:r>
            <w:r>
              <w:rPr>
                <w:b/>
                <w:bCs/>
              </w:rPr>
              <w:instrText xml:space="preserve"> PAGE </w:instrText>
            </w:r>
            <w:r>
              <w:rPr>
                <w:b/>
                <w:bCs/>
              </w:rPr>
              <w:fldChar w:fldCharType="separate"/>
            </w:r>
            <w:r w:rsidR="00FA11DE">
              <w:rPr>
                <w:b/>
                <w:bCs/>
                <w:noProof/>
              </w:rPr>
              <w:t>4</w:t>
            </w:r>
            <w:r>
              <w:rPr>
                <w:b/>
                <w:bCs/>
              </w:rPr>
              <w:fldChar w:fldCharType="end"/>
            </w:r>
            <w:r>
              <w:t xml:space="preserve"> of </w:t>
            </w:r>
            <w:r>
              <w:rPr>
                <w:b/>
                <w:bCs/>
              </w:rPr>
              <w:fldChar w:fldCharType="begin"/>
            </w:r>
            <w:r>
              <w:rPr>
                <w:b/>
                <w:bCs/>
              </w:rPr>
              <w:instrText xml:space="preserve"> NUMPAGES  </w:instrText>
            </w:r>
            <w:r>
              <w:rPr>
                <w:b/>
                <w:bCs/>
              </w:rPr>
              <w:fldChar w:fldCharType="separate"/>
            </w:r>
            <w:r w:rsidR="00FA11DE">
              <w:rPr>
                <w:b/>
                <w:bCs/>
                <w:noProof/>
              </w:rPr>
              <w:t>5</w:t>
            </w:r>
            <w:r>
              <w:rPr>
                <w:b/>
                <w:bCs/>
              </w:rPr>
              <w:fldChar w:fldCharType="end"/>
            </w:r>
          </w:p>
        </w:sdtContent>
      </w:sdt>
    </w:sdtContent>
  </w:sdt>
  <w:p w:rsidR="009168A8" w:rsidRDefault="009168A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8A8" w:rsidRDefault="009168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68A8" w:rsidRDefault="009168A8" w:rsidP="00EE3425">
      <w:r>
        <w:separator/>
      </w:r>
    </w:p>
  </w:footnote>
  <w:footnote w:type="continuationSeparator" w:id="0">
    <w:p w:rsidR="009168A8" w:rsidRDefault="009168A8" w:rsidP="00EE34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8A8" w:rsidRDefault="009168A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8A8" w:rsidRDefault="009168A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8A8" w:rsidRDefault="009168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520E0"/>
    <w:multiLevelType w:val="hybridMultilevel"/>
    <w:tmpl w:val="ECCAA21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7446C20"/>
    <w:multiLevelType w:val="hybridMultilevel"/>
    <w:tmpl w:val="89FAB6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1143AFE"/>
    <w:multiLevelType w:val="hybridMultilevel"/>
    <w:tmpl w:val="3D9AD0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21B1826"/>
    <w:multiLevelType w:val="hybridMultilevel"/>
    <w:tmpl w:val="2E525E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9FC679B"/>
    <w:multiLevelType w:val="hybridMultilevel"/>
    <w:tmpl w:val="19CAD448"/>
    <w:lvl w:ilvl="0" w:tplc="73E20E2C">
      <w:start w:val="1"/>
      <w:numFmt w:val="decimal"/>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9121E2"/>
    <w:multiLevelType w:val="hybridMultilevel"/>
    <w:tmpl w:val="1DC0AC58"/>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6">
    <w:nsid w:val="3D360331"/>
    <w:multiLevelType w:val="hybridMultilevel"/>
    <w:tmpl w:val="3A449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7D33507"/>
    <w:multiLevelType w:val="hybridMultilevel"/>
    <w:tmpl w:val="0DDCF720"/>
    <w:lvl w:ilvl="0" w:tplc="4FEC8C24">
      <w:start w:val="1"/>
      <w:numFmt w:val="upperLetter"/>
      <w:lvlText w:val="%1."/>
      <w:lvlJc w:val="left"/>
      <w:pPr>
        <w:ind w:left="252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48510736"/>
    <w:multiLevelType w:val="hybridMultilevel"/>
    <w:tmpl w:val="B22E4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B885FB3"/>
    <w:multiLevelType w:val="hybridMultilevel"/>
    <w:tmpl w:val="21E6DC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C627E87"/>
    <w:multiLevelType w:val="hybridMultilevel"/>
    <w:tmpl w:val="AEE2C182"/>
    <w:lvl w:ilvl="0" w:tplc="4FEC8C2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50300ABE"/>
    <w:multiLevelType w:val="hybridMultilevel"/>
    <w:tmpl w:val="72EC4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F300C18"/>
    <w:multiLevelType w:val="hybridMultilevel"/>
    <w:tmpl w:val="71928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4C57B2C"/>
    <w:multiLevelType w:val="hybridMultilevel"/>
    <w:tmpl w:val="1062C0E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757C69E4"/>
    <w:multiLevelType w:val="hybridMultilevel"/>
    <w:tmpl w:val="25DCE720"/>
    <w:lvl w:ilvl="0" w:tplc="04090001">
      <w:start w:val="1"/>
      <w:numFmt w:val="bullet"/>
      <w:lvlText w:val=""/>
      <w:lvlJc w:val="left"/>
      <w:pPr>
        <w:ind w:left="2520" w:hanging="360"/>
      </w:pPr>
      <w:rPr>
        <w:rFonts w:ascii="Symbol" w:hAnsi="Symbol"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7A0604D0"/>
    <w:multiLevelType w:val="hybridMultilevel"/>
    <w:tmpl w:val="89C23B0C"/>
    <w:lvl w:ilvl="0" w:tplc="04090001">
      <w:start w:val="1"/>
      <w:numFmt w:val="bullet"/>
      <w:lvlText w:val=""/>
      <w:lvlJc w:val="left"/>
      <w:pPr>
        <w:tabs>
          <w:tab w:val="num" w:pos="720"/>
        </w:tabs>
        <w:ind w:left="720" w:hanging="360"/>
      </w:pPr>
      <w:rPr>
        <w:rFonts w:ascii="Symbol" w:hAnsi="Symbol"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CEC4165"/>
    <w:multiLevelType w:val="hybridMultilevel"/>
    <w:tmpl w:val="FBBCFA0C"/>
    <w:lvl w:ilvl="0" w:tplc="04090017">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7E7D5DBA"/>
    <w:multiLevelType w:val="hybridMultilevel"/>
    <w:tmpl w:val="D94A9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5"/>
  </w:num>
  <w:num w:numId="3">
    <w:abstractNumId w:val="13"/>
  </w:num>
  <w:num w:numId="4">
    <w:abstractNumId w:val="10"/>
  </w:num>
  <w:num w:numId="5">
    <w:abstractNumId w:val="7"/>
  </w:num>
  <w:num w:numId="6">
    <w:abstractNumId w:val="1"/>
  </w:num>
  <w:num w:numId="7">
    <w:abstractNumId w:val="9"/>
  </w:num>
  <w:num w:numId="8">
    <w:abstractNumId w:val="4"/>
  </w:num>
  <w:num w:numId="9">
    <w:abstractNumId w:val="0"/>
  </w:num>
  <w:num w:numId="10">
    <w:abstractNumId w:val="16"/>
  </w:num>
  <w:num w:numId="11">
    <w:abstractNumId w:val="14"/>
  </w:num>
  <w:num w:numId="12">
    <w:abstractNumId w:val="11"/>
  </w:num>
  <w:num w:numId="13">
    <w:abstractNumId w:val="3"/>
  </w:num>
  <w:num w:numId="14">
    <w:abstractNumId w:val="17"/>
  </w:num>
  <w:num w:numId="15">
    <w:abstractNumId w:val="2"/>
  </w:num>
  <w:num w:numId="16">
    <w:abstractNumId w:val="12"/>
  </w:num>
  <w:num w:numId="17">
    <w:abstractNumId w:val="6"/>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C1E"/>
    <w:rsid w:val="0000087B"/>
    <w:rsid w:val="00005652"/>
    <w:rsid w:val="00011819"/>
    <w:rsid w:val="00012C94"/>
    <w:rsid w:val="000137C3"/>
    <w:rsid w:val="0002358F"/>
    <w:rsid w:val="000252EA"/>
    <w:rsid w:val="00026F24"/>
    <w:rsid w:val="000279EE"/>
    <w:rsid w:val="00027B74"/>
    <w:rsid w:val="00035955"/>
    <w:rsid w:val="00036B50"/>
    <w:rsid w:val="000446ED"/>
    <w:rsid w:val="00056948"/>
    <w:rsid w:val="00067249"/>
    <w:rsid w:val="000770E4"/>
    <w:rsid w:val="00080363"/>
    <w:rsid w:val="0008527E"/>
    <w:rsid w:val="0009286A"/>
    <w:rsid w:val="000949D7"/>
    <w:rsid w:val="00096845"/>
    <w:rsid w:val="00097536"/>
    <w:rsid w:val="000A1E4A"/>
    <w:rsid w:val="000B1FEC"/>
    <w:rsid w:val="000B3698"/>
    <w:rsid w:val="000B4AAA"/>
    <w:rsid w:val="000B5AB5"/>
    <w:rsid w:val="000D0AF8"/>
    <w:rsid w:val="000D2C94"/>
    <w:rsid w:val="000D43CC"/>
    <w:rsid w:val="000E57EA"/>
    <w:rsid w:val="000F026A"/>
    <w:rsid w:val="000F1A1D"/>
    <w:rsid w:val="000F7C56"/>
    <w:rsid w:val="00103151"/>
    <w:rsid w:val="00113C07"/>
    <w:rsid w:val="00125C8C"/>
    <w:rsid w:val="00125EBF"/>
    <w:rsid w:val="001266B3"/>
    <w:rsid w:val="00141993"/>
    <w:rsid w:val="001444D2"/>
    <w:rsid w:val="00155265"/>
    <w:rsid w:val="00160BE7"/>
    <w:rsid w:val="00165B9C"/>
    <w:rsid w:val="00165FE1"/>
    <w:rsid w:val="0016797C"/>
    <w:rsid w:val="00167D97"/>
    <w:rsid w:val="0017176C"/>
    <w:rsid w:val="0017585E"/>
    <w:rsid w:val="00175FD3"/>
    <w:rsid w:val="001775E7"/>
    <w:rsid w:val="00182C45"/>
    <w:rsid w:val="00183B7F"/>
    <w:rsid w:val="0018767C"/>
    <w:rsid w:val="001878FB"/>
    <w:rsid w:val="00195A17"/>
    <w:rsid w:val="001A62A1"/>
    <w:rsid w:val="001A7D8C"/>
    <w:rsid w:val="001B1206"/>
    <w:rsid w:val="001B2983"/>
    <w:rsid w:val="001C010A"/>
    <w:rsid w:val="001D4B9F"/>
    <w:rsid w:val="001E38FF"/>
    <w:rsid w:val="001E7031"/>
    <w:rsid w:val="001F0391"/>
    <w:rsid w:val="001F265F"/>
    <w:rsid w:val="002006F1"/>
    <w:rsid w:val="00201489"/>
    <w:rsid w:val="00203540"/>
    <w:rsid w:val="0021357F"/>
    <w:rsid w:val="002163C9"/>
    <w:rsid w:val="00221E86"/>
    <w:rsid w:val="0022244D"/>
    <w:rsid w:val="00222D9E"/>
    <w:rsid w:val="00225184"/>
    <w:rsid w:val="00227218"/>
    <w:rsid w:val="0023042D"/>
    <w:rsid w:val="00232961"/>
    <w:rsid w:val="002363F0"/>
    <w:rsid w:val="00240EAF"/>
    <w:rsid w:val="00242529"/>
    <w:rsid w:val="00256EDF"/>
    <w:rsid w:val="00274072"/>
    <w:rsid w:val="002759B3"/>
    <w:rsid w:val="00286B24"/>
    <w:rsid w:val="00295BBE"/>
    <w:rsid w:val="002A0D9A"/>
    <w:rsid w:val="002B3EE6"/>
    <w:rsid w:val="002B5695"/>
    <w:rsid w:val="002C3E0D"/>
    <w:rsid w:val="002C5D6F"/>
    <w:rsid w:val="002C6A9B"/>
    <w:rsid w:val="002D0623"/>
    <w:rsid w:val="002D2AE3"/>
    <w:rsid w:val="002D78C6"/>
    <w:rsid w:val="002E0B9F"/>
    <w:rsid w:val="002E1F2F"/>
    <w:rsid w:val="002F126A"/>
    <w:rsid w:val="003039F7"/>
    <w:rsid w:val="0030620D"/>
    <w:rsid w:val="00312832"/>
    <w:rsid w:val="00313AEA"/>
    <w:rsid w:val="003145D3"/>
    <w:rsid w:val="00314D05"/>
    <w:rsid w:val="0031586D"/>
    <w:rsid w:val="003218CD"/>
    <w:rsid w:val="0032205E"/>
    <w:rsid w:val="00322676"/>
    <w:rsid w:val="00325523"/>
    <w:rsid w:val="003259AB"/>
    <w:rsid w:val="00331FC1"/>
    <w:rsid w:val="003338DD"/>
    <w:rsid w:val="003472B1"/>
    <w:rsid w:val="00350D3E"/>
    <w:rsid w:val="00351CF2"/>
    <w:rsid w:val="003737D0"/>
    <w:rsid w:val="00375C63"/>
    <w:rsid w:val="00385B15"/>
    <w:rsid w:val="0039098B"/>
    <w:rsid w:val="00394289"/>
    <w:rsid w:val="0039464F"/>
    <w:rsid w:val="00396241"/>
    <w:rsid w:val="003A2F69"/>
    <w:rsid w:val="003A4E61"/>
    <w:rsid w:val="003B00AD"/>
    <w:rsid w:val="003B19B6"/>
    <w:rsid w:val="003B3F84"/>
    <w:rsid w:val="003D1624"/>
    <w:rsid w:val="003D3FFE"/>
    <w:rsid w:val="003D5F07"/>
    <w:rsid w:val="003E0ABE"/>
    <w:rsid w:val="003E6419"/>
    <w:rsid w:val="0041123D"/>
    <w:rsid w:val="00416EF7"/>
    <w:rsid w:val="004218C4"/>
    <w:rsid w:val="00426633"/>
    <w:rsid w:val="004324F0"/>
    <w:rsid w:val="0043310D"/>
    <w:rsid w:val="00436F60"/>
    <w:rsid w:val="0044072D"/>
    <w:rsid w:val="00442FF1"/>
    <w:rsid w:val="00444AC6"/>
    <w:rsid w:val="00456895"/>
    <w:rsid w:val="00462960"/>
    <w:rsid w:val="00464F93"/>
    <w:rsid w:val="004728C5"/>
    <w:rsid w:val="004731EE"/>
    <w:rsid w:val="00480D5C"/>
    <w:rsid w:val="004824F0"/>
    <w:rsid w:val="00486822"/>
    <w:rsid w:val="0049197C"/>
    <w:rsid w:val="0049430D"/>
    <w:rsid w:val="004952D3"/>
    <w:rsid w:val="00496E6B"/>
    <w:rsid w:val="004A051D"/>
    <w:rsid w:val="004A0E67"/>
    <w:rsid w:val="004A4FBF"/>
    <w:rsid w:val="004A521E"/>
    <w:rsid w:val="004A6C68"/>
    <w:rsid w:val="004C4536"/>
    <w:rsid w:val="004C5987"/>
    <w:rsid w:val="004D7CEF"/>
    <w:rsid w:val="004E65F5"/>
    <w:rsid w:val="004F30A8"/>
    <w:rsid w:val="004F574C"/>
    <w:rsid w:val="0050087A"/>
    <w:rsid w:val="00510C9F"/>
    <w:rsid w:val="00516081"/>
    <w:rsid w:val="005170A6"/>
    <w:rsid w:val="00522750"/>
    <w:rsid w:val="00527F9A"/>
    <w:rsid w:val="00527FFC"/>
    <w:rsid w:val="00541AB7"/>
    <w:rsid w:val="00545CFF"/>
    <w:rsid w:val="00550C6A"/>
    <w:rsid w:val="005525BE"/>
    <w:rsid w:val="00584490"/>
    <w:rsid w:val="00586FE8"/>
    <w:rsid w:val="00592637"/>
    <w:rsid w:val="005B17B5"/>
    <w:rsid w:val="005C54EF"/>
    <w:rsid w:val="005C5EF0"/>
    <w:rsid w:val="005C6FAB"/>
    <w:rsid w:val="005E2A5F"/>
    <w:rsid w:val="005E7382"/>
    <w:rsid w:val="005F2F10"/>
    <w:rsid w:val="005F3C34"/>
    <w:rsid w:val="005F77D3"/>
    <w:rsid w:val="006003BE"/>
    <w:rsid w:val="00601640"/>
    <w:rsid w:val="006016B8"/>
    <w:rsid w:val="00602B3E"/>
    <w:rsid w:val="006077B5"/>
    <w:rsid w:val="00612F2D"/>
    <w:rsid w:val="006130CC"/>
    <w:rsid w:val="00613353"/>
    <w:rsid w:val="00622856"/>
    <w:rsid w:val="0063484A"/>
    <w:rsid w:val="00635F33"/>
    <w:rsid w:val="00640E3C"/>
    <w:rsid w:val="00643C5C"/>
    <w:rsid w:val="006536F4"/>
    <w:rsid w:val="006701F5"/>
    <w:rsid w:val="0067497D"/>
    <w:rsid w:val="00676EDB"/>
    <w:rsid w:val="00682D98"/>
    <w:rsid w:val="00687F80"/>
    <w:rsid w:val="006928F9"/>
    <w:rsid w:val="00694CBF"/>
    <w:rsid w:val="006A0B59"/>
    <w:rsid w:val="006A14D0"/>
    <w:rsid w:val="006B513F"/>
    <w:rsid w:val="006B7C9B"/>
    <w:rsid w:val="006C3028"/>
    <w:rsid w:val="006C5A64"/>
    <w:rsid w:val="006D03EC"/>
    <w:rsid w:val="006D33A8"/>
    <w:rsid w:val="006D5716"/>
    <w:rsid w:val="006D75AE"/>
    <w:rsid w:val="006E17B7"/>
    <w:rsid w:val="006E27A8"/>
    <w:rsid w:val="006E43CC"/>
    <w:rsid w:val="006E5C7B"/>
    <w:rsid w:val="006E64D2"/>
    <w:rsid w:val="007044D3"/>
    <w:rsid w:val="0070710C"/>
    <w:rsid w:val="00711308"/>
    <w:rsid w:val="00714B6E"/>
    <w:rsid w:val="00715DB1"/>
    <w:rsid w:val="007270A7"/>
    <w:rsid w:val="00727FF3"/>
    <w:rsid w:val="00731A09"/>
    <w:rsid w:val="00737226"/>
    <w:rsid w:val="0074187A"/>
    <w:rsid w:val="00751F60"/>
    <w:rsid w:val="00753011"/>
    <w:rsid w:val="00754AA8"/>
    <w:rsid w:val="0076133D"/>
    <w:rsid w:val="007621B5"/>
    <w:rsid w:val="00765A77"/>
    <w:rsid w:val="00770DF3"/>
    <w:rsid w:val="007827FE"/>
    <w:rsid w:val="00786C1E"/>
    <w:rsid w:val="0078744B"/>
    <w:rsid w:val="00790B43"/>
    <w:rsid w:val="00792A77"/>
    <w:rsid w:val="00793753"/>
    <w:rsid w:val="00794C22"/>
    <w:rsid w:val="0079566A"/>
    <w:rsid w:val="00797075"/>
    <w:rsid w:val="0079789F"/>
    <w:rsid w:val="007A24A9"/>
    <w:rsid w:val="007C5F66"/>
    <w:rsid w:val="007D3820"/>
    <w:rsid w:val="007E1568"/>
    <w:rsid w:val="007E2F60"/>
    <w:rsid w:val="008009CE"/>
    <w:rsid w:val="008046B3"/>
    <w:rsid w:val="0080472A"/>
    <w:rsid w:val="00805A6E"/>
    <w:rsid w:val="00806AE8"/>
    <w:rsid w:val="00807AE8"/>
    <w:rsid w:val="00810B1E"/>
    <w:rsid w:val="008155E2"/>
    <w:rsid w:val="00827244"/>
    <w:rsid w:val="00832DC6"/>
    <w:rsid w:val="00836F61"/>
    <w:rsid w:val="00847A2D"/>
    <w:rsid w:val="0085132F"/>
    <w:rsid w:val="008677AA"/>
    <w:rsid w:val="008724BC"/>
    <w:rsid w:val="008759E2"/>
    <w:rsid w:val="008771A3"/>
    <w:rsid w:val="008807EA"/>
    <w:rsid w:val="00880D16"/>
    <w:rsid w:val="0089018E"/>
    <w:rsid w:val="00896EC7"/>
    <w:rsid w:val="008A5A28"/>
    <w:rsid w:val="008A7225"/>
    <w:rsid w:val="008B57E7"/>
    <w:rsid w:val="008B6E20"/>
    <w:rsid w:val="008C24B7"/>
    <w:rsid w:val="008C6974"/>
    <w:rsid w:val="008D2C0F"/>
    <w:rsid w:val="008E7EC9"/>
    <w:rsid w:val="008F0A9E"/>
    <w:rsid w:val="008F45DD"/>
    <w:rsid w:val="00902DDE"/>
    <w:rsid w:val="009048B3"/>
    <w:rsid w:val="009049B8"/>
    <w:rsid w:val="00907C59"/>
    <w:rsid w:val="00911046"/>
    <w:rsid w:val="00911F7B"/>
    <w:rsid w:val="00915102"/>
    <w:rsid w:val="009168A8"/>
    <w:rsid w:val="009218C3"/>
    <w:rsid w:val="00926E6F"/>
    <w:rsid w:val="00935698"/>
    <w:rsid w:val="00940FBC"/>
    <w:rsid w:val="00945D9E"/>
    <w:rsid w:val="009541D1"/>
    <w:rsid w:val="009553E0"/>
    <w:rsid w:val="00976439"/>
    <w:rsid w:val="00981743"/>
    <w:rsid w:val="009844C9"/>
    <w:rsid w:val="00990550"/>
    <w:rsid w:val="00990555"/>
    <w:rsid w:val="0099202C"/>
    <w:rsid w:val="009929EF"/>
    <w:rsid w:val="009A7E97"/>
    <w:rsid w:val="009B0AB5"/>
    <w:rsid w:val="009B59B4"/>
    <w:rsid w:val="009C65ED"/>
    <w:rsid w:val="009C7FBD"/>
    <w:rsid w:val="009D79FA"/>
    <w:rsid w:val="009F37C3"/>
    <w:rsid w:val="009F63E4"/>
    <w:rsid w:val="009F6FEF"/>
    <w:rsid w:val="00A1054E"/>
    <w:rsid w:val="00A13CB6"/>
    <w:rsid w:val="00A17ED2"/>
    <w:rsid w:val="00A24CBC"/>
    <w:rsid w:val="00A24F7D"/>
    <w:rsid w:val="00A26F68"/>
    <w:rsid w:val="00A37BC1"/>
    <w:rsid w:val="00A4051C"/>
    <w:rsid w:val="00A43535"/>
    <w:rsid w:val="00A441DA"/>
    <w:rsid w:val="00A441E1"/>
    <w:rsid w:val="00A4571D"/>
    <w:rsid w:val="00A54B74"/>
    <w:rsid w:val="00A57DEB"/>
    <w:rsid w:val="00A81DEE"/>
    <w:rsid w:val="00A83B32"/>
    <w:rsid w:val="00A941BE"/>
    <w:rsid w:val="00A97E1F"/>
    <w:rsid w:val="00AA4147"/>
    <w:rsid w:val="00AA7C77"/>
    <w:rsid w:val="00AB372F"/>
    <w:rsid w:val="00AB5859"/>
    <w:rsid w:val="00AB72B2"/>
    <w:rsid w:val="00AC1303"/>
    <w:rsid w:val="00AC15AE"/>
    <w:rsid w:val="00AC366E"/>
    <w:rsid w:val="00AD6304"/>
    <w:rsid w:val="00AD6825"/>
    <w:rsid w:val="00AD6941"/>
    <w:rsid w:val="00AE3964"/>
    <w:rsid w:val="00AE6021"/>
    <w:rsid w:val="00AF14F9"/>
    <w:rsid w:val="00AF6755"/>
    <w:rsid w:val="00AF7D97"/>
    <w:rsid w:val="00B01B5B"/>
    <w:rsid w:val="00B0487D"/>
    <w:rsid w:val="00B04BBE"/>
    <w:rsid w:val="00B15072"/>
    <w:rsid w:val="00B1515C"/>
    <w:rsid w:val="00B2107E"/>
    <w:rsid w:val="00B3132B"/>
    <w:rsid w:val="00B360AB"/>
    <w:rsid w:val="00B37E8C"/>
    <w:rsid w:val="00B433A5"/>
    <w:rsid w:val="00B43B8B"/>
    <w:rsid w:val="00B457AF"/>
    <w:rsid w:val="00B47C69"/>
    <w:rsid w:val="00B47F83"/>
    <w:rsid w:val="00B57A82"/>
    <w:rsid w:val="00B6050D"/>
    <w:rsid w:val="00B7362E"/>
    <w:rsid w:val="00B814EA"/>
    <w:rsid w:val="00B903D1"/>
    <w:rsid w:val="00B9548D"/>
    <w:rsid w:val="00BA1AA3"/>
    <w:rsid w:val="00BA1EAF"/>
    <w:rsid w:val="00BA3DC5"/>
    <w:rsid w:val="00BB331A"/>
    <w:rsid w:val="00BB5C75"/>
    <w:rsid w:val="00BC6976"/>
    <w:rsid w:val="00BD2BA6"/>
    <w:rsid w:val="00BD6BA9"/>
    <w:rsid w:val="00BE40DB"/>
    <w:rsid w:val="00BE566F"/>
    <w:rsid w:val="00BE5C88"/>
    <w:rsid w:val="00BF2276"/>
    <w:rsid w:val="00BF7796"/>
    <w:rsid w:val="00C1542F"/>
    <w:rsid w:val="00C241E7"/>
    <w:rsid w:val="00C25D45"/>
    <w:rsid w:val="00C26B28"/>
    <w:rsid w:val="00C41652"/>
    <w:rsid w:val="00C50018"/>
    <w:rsid w:val="00C53C79"/>
    <w:rsid w:val="00C54F6A"/>
    <w:rsid w:val="00C72DDD"/>
    <w:rsid w:val="00C80D75"/>
    <w:rsid w:val="00C82EB9"/>
    <w:rsid w:val="00C879A9"/>
    <w:rsid w:val="00C93D14"/>
    <w:rsid w:val="00CA07AF"/>
    <w:rsid w:val="00CA40EF"/>
    <w:rsid w:val="00CB0633"/>
    <w:rsid w:val="00CB0AE0"/>
    <w:rsid w:val="00CB5583"/>
    <w:rsid w:val="00CC0226"/>
    <w:rsid w:val="00CC1C8C"/>
    <w:rsid w:val="00CC3232"/>
    <w:rsid w:val="00CC3BD5"/>
    <w:rsid w:val="00CC7926"/>
    <w:rsid w:val="00CE1C4E"/>
    <w:rsid w:val="00D02135"/>
    <w:rsid w:val="00D03ED9"/>
    <w:rsid w:val="00D04193"/>
    <w:rsid w:val="00D12FA5"/>
    <w:rsid w:val="00D15BAE"/>
    <w:rsid w:val="00D16689"/>
    <w:rsid w:val="00D16A47"/>
    <w:rsid w:val="00D34FAC"/>
    <w:rsid w:val="00D4290D"/>
    <w:rsid w:val="00D51B95"/>
    <w:rsid w:val="00D54F5C"/>
    <w:rsid w:val="00D61167"/>
    <w:rsid w:val="00D61DD7"/>
    <w:rsid w:val="00D63005"/>
    <w:rsid w:val="00D6577E"/>
    <w:rsid w:val="00D700FF"/>
    <w:rsid w:val="00D71C3E"/>
    <w:rsid w:val="00D9311B"/>
    <w:rsid w:val="00D95224"/>
    <w:rsid w:val="00DA338F"/>
    <w:rsid w:val="00DA3A0E"/>
    <w:rsid w:val="00DB320E"/>
    <w:rsid w:val="00DC5C54"/>
    <w:rsid w:val="00DD2717"/>
    <w:rsid w:val="00DD60AC"/>
    <w:rsid w:val="00DE02EC"/>
    <w:rsid w:val="00DE235B"/>
    <w:rsid w:val="00DE6783"/>
    <w:rsid w:val="00DF4BAD"/>
    <w:rsid w:val="00DF50E9"/>
    <w:rsid w:val="00E0701E"/>
    <w:rsid w:val="00E074F3"/>
    <w:rsid w:val="00E15A9E"/>
    <w:rsid w:val="00E209DB"/>
    <w:rsid w:val="00E31B33"/>
    <w:rsid w:val="00E33961"/>
    <w:rsid w:val="00E355E8"/>
    <w:rsid w:val="00E512B8"/>
    <w:rsid w:val="00E54174"/>
    <w:rsid w:val="00E63470"/>
    <w:rsid w:val="00E65936"/>
    <w:rsid w:val="00E91C43"/>
    <w:rsid w:val="00EA5B4C"/>
    <w:rsid w:val="00EA65B5"/>
    <w:rsid w:val="00EB2950"/>
    <w:rsid w:val="00EB39C7"/>
    <w:rsid w:val="00EC1D8E"/>
    <w:rsid w:val="00EC72D9"/>
    <w:rsid w:val="00ED2478"/>
    <w:rsid w:val="00ED277A"/>
    <w:rsid w:val="00EE0576"/>
    <w:rsid w:val="00EE3425"/>
    <w:rsid w:val="00EF5AC6"/>
    <w:rsid w:val="00F034CA"/>
    <w:rsid w:val="00F0753C"/>
    <w:rsid w:val="00F112CC"/>
    <w:rsid w:val="00F116EC"/>
    <w:rsid w:val="00F27859"/>
    <w:rsid w:val="00F36750"/>
    <w:rsid w:val="00F50A85"/>
    <w:rsid w:val="00F52CE9"/>
    <w:rsid w:val="00F52E8A"/>
    <w:rsid w:val="00F53481"/>
    <w:rsid w:val="00F55960"/>
    <w:rsid w:val="00F633A0"/>
    <w:rsid w:val="00F64BAF"/>
    <w:rsid w:val="00F66A85"/>
    <w:rsid w:val="00F67BDF"/>
    <w:rsid w:val="00F729A9"/>
    <w:rsid w:val="00F745E0"/>
    <w:rsid w:val="00F82A82"/>
    <w:rsid w:val="00F90692"/>
    <w:rsid w:val="00F928F8"/>
    <w:rsid w:val="00FA11DE"/>
    <w:rsid w:val="00FA17DE"/>
    <w:rsid w:val="00FA611C"/>
    <w:rsid w:val="00FC3189"/>
    <w:rsid w:val="00FC5ED4"/>
    <w:rsid w:val="00FD6707"/>
    <w:rsid w:val="00FE0484"/>
    <w:rsid w:val="00FE28AA"/>
    <w:rsid w:val="00FE5712"/>
    <w:rsid w:val="00FF2DB1"/>
    <w:rsid w:val="00FF37F3"/>
    <w:rsid w:val="00FF62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Body Text" w:uiPriority="1"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C1E"/>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A1A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05652"/>
    <w:rPr>
      <w:color w:val="0000FF"/>
      <w:u w:val="single"/>
    </w:rPr>
  </w:style>
  <w:style w:type="character" w:styleId="FollowedHyperlink">
    <w:name w:val="FollowedHyperlink"/>
    <w:rsid w:val="00005652"/>
    <w:rPr>
      <w:color w:val="800080"/>
      <w:u w:val="single"/>
    </w:rPr>
  </w:style>
  <w:style w:type="character" w:customStyle="1" w:styleId="EmailStyle18">
    <w:name w:val="EmailStyle18"/>
    <w:semiHidden/>
    <w:rsid w:val="001878FB"/>
    <w:rPr>
      <w:rFonts w:ascii="Arial" w:hAnsi="Arial" w:cs="Arial"/>
      <w:color w:val="auto"/>
      <w:sz w:val="20"/>
      <w:szCs w:val="20"/>
    </w:rPr>
  </w:style>
  <w:style w:type="paragraph" w:styleId="BalloonText">
    <w:name w:val="Balloon Text"/>
    <w:basedOn w:val="Normal"/>
    <w:link w:val="BalloonTextChar"/>
    <w:rsid w:val="00D4290D"/>
    <w:rPr>
      <w:rFonts w:ascii="Tahoma" w:hAnsi="Tahoma" w:cs="Tahoma"/>
      <w:sz w:val="16"/>
      <w:szCs w:val="16"/>
    </w:rPr>
  </w:style>
  <w:style w:type="character" w:customStyle="1" w:styleId="BalloonTextChar">
    <w:name w:val="Balloon Text Char"/>
    <w:basedOn w:val="DefaultParagraphFont"/>
    <w:link w:val="BalloonText"/>
    <w:rsid w:val="00D4290D"/>
    <w:rPr>
      <w:rFonts w:ascii="Tahoma" w:hAnsi="Tahoma" w:cs="Tahoma"/>
      <w:sz w:val="16"/>
      <w:szCs w:val="16"/>
    </w:rPr>
  </w:style>
  <w:style w:type="paragraph" w:styleId="ListParagraph">
    <w:name w:val="List Paragraph"/>
    <w:basedOn w:val="Normal"/>
    <w:uiPriority w:val="34"/>
    <w:qFormat/>
    <w:rsid w:val="003E6419"/>
    <w:pPr>
      <w:spacing w:after="200" w:line="276" w:lineRule="auto"/>
      <w:ind w:left="720"/>
      <w:contextualSpacing/>
    </w:pPr>
    <w:rPr>
      <w:rFonts w:eastAsiaTheme="minorHAnsi"/>
      <w:szCs w:val="22"/>
    </w:rPr>
  </w:style>
  <w:style w:type="paragraph" w:styleId="Header">
    <w:name w:val="header"/>
    <w:basedOn w:val="Normal"/>
    <w:link w:val="HeaderChar"/>
    <w:rsid w:val="00EE3425"/>
    <w:pPr>
      <w:tabs>
        <w:tab w:val="center" w:pos="4680"/>
        <w:tab w:val="right" w:pos="9360"/>
      </w:tabs>
    </w:pPr>
  </w:style>
  <w:style w:type="character" w:customStyle="1" w:styleId="HeaderChar">
    <w:name w:val="Header Char"/>
    <w:basedOn w:val="DefaultParagraphFont"/>
    <w:link w:val="Header"/>
    <w:rsid w:val="00EE3425"/>
    <w:rPr>
      <w:rFonts w:ascii="Arial" w:hAnsi="Arial" w:cs="Arial"/>
      <w:sz w:val="24"/>
      <w:szCs w:val="24"/>
    </w:rPr>
  </w:style>
  <w:style w:type="paragraph" w:styleId="Footer">
    <w:name w:val="footer"/>
    <w:basedOn w:val="Normal"/>
    <w:link w:val="FooterChar"/>
    <w:uiPriority w:val="99"/>
    <w:rsid w:val="00EE3425"/>
    <w:pPr>
      <w:tabs>
        <w:tab w:val="center" w:pos="4680"/>
        <w:tab w:val="right" w:pos="9360"/>
      </w:tabs>
    </w:pPr>
  </w:style>
  <w:style w:type="character" w:customStyle="1" w:styleId="FooterChar">
    <w:name w:val="Footer Char"/>
    <w:basedOn w:val="DefaultParagraphFont"/>
    <w:link w:val="Footer"/>
    <w:uiPriority w:val="99"/>
    <w:rsid w:val="00EE3425"/>
    <w:rPr>
      <w:rFonts w:ascii="Arial" w:hAnsi="Arial" w:cs="Arial"/>
      <w:sz w:val="24"/>
      <w:szCs w:val="24"/>
    </w:rPr>
  </w:style>
  <w:style w:type="character" w:styleId="PlaceholderText">
    <w:name w:val="Placeholder Text"/>
    <w:basedOn w:val="DefaultParagraphFont"/>
    <w:uiPriority w:val="99"/>
    <w:semiHidden/>
    <w:rsid w:val="003E0ABE"/>
    <w:rPr>
      <w:color w:val="808080"/>
    </w:rPr>
  </w:style>
  <w:style w:type="character" w:customStyle="1" w:styleId="Mention">
    <w:name w:val="Mention"/>
    <w:basedOn w:val="DefaultParagraphFont"/>
    <w:uiPriority w:val="99"/>
    <w:semiHidden/>
    <w:unhideWhenUsed/>
    <w:rsid w:val="00F50A85"/>
    <w:rPr>
      <w:color w:val="2B579A"/>
      <w:shd w:val="clear" w:color="auto" w:fill="E6E6E6"/>
    </w:rPr>
  </w:style>
  <w:style w:type="paragraph" w:styleId="BodyText">
    <w:name w:val="Body Text"/>
    <w:basedOn w:val="Normal"/>
    <w:link w:val="BodyTextChar"/>
    <w:uiPriority w:val="1"/>
    <w:qFormat/>
    <w:rsid w:val="00AB372F"/>
    <w:pPr>
      <w:widowControl w:val="0"/>
      <w:autoSpaceDE w:val="0"/>
      <w:autoSpaceDN w:val="0"/>
    </w:pPr>
    <w:rPr>
      <w:rFonts w:ascii="Times New Roman" w:hAnsi="Times New Roman" w:cs="Times New Roman"/>
      <w:b/>
      <w:bCs/>
    </w:rPr>
  </w:style>
  <w:style w:type="character" w:customStyle="1" w:styleId="BodyTextChar">
    <w:name w:val="Body Text Char"/>
    <w:basedOn w:val="DefaultParagraphFont"/>
    <w:link w:val="BodyText"/>
    <w:uiPriority w:val="1"/>
    <w:rsid w:val="00AB372F"/>
    <w:rPr>
      <w:b/>
      <w:bCs/>
      <w:sz w:val="24"/>
      <w:szCs w:val="24"/>
    </w:rPr>
  </w:style>
  <w:style w:type="paragraph" w:customStyle="1" w:styleId="TableParagraph">
    <w:name w:val="Table Paragraph"/>
    <w:basedOn w:val="Normal"/>
    <w:uiPriority w:val="1"/>
    <w:qFormat/>
    <w:rsid w:val="00AB372F"/>
    <w:pPr>
      <w:widowControl w:val="0"/>
      <w:autoSpaceDE w:val="0"/>
      <w:autoSpaceDN w:val="0"/>
    </w:pPr>
    <w:rPr>
      <w:rFonts w:ascii="Times New Roman" w:hAnsi="Times New Roman" w:cs="Times New Roman"/>
      <w:sz w:val="22"/>
      <w:szCs w:val="22"/>
    </w:rPr>
  </w:style>
  <w:style w:type="character" w:styleId="CommentReference">
    <w:name w:val="annotation reference"/>
    <w:basedOn w:val="DefaultParagraphFont"/>
    <w:semiHidden/>
    <w:unhideWhenUsed/>
    <w:rsid w:val="000279EE"/>
    <w:rPr>
      <w:sz w:val="16"/>
      <w:szCs w:val="16"/>
    </w:rPr>
  </w:style>
  <w:style w:type="paragraph" w:styleId="CommentText">
    <w:name w:val="annotation text"/>
    <w:basedOn w:val="Normal"/>
    <w:link w:val="CommentTextChar"/>
    <w:semiHidden/>
    <w:unhideWhenUsed/>
    <w:rsid w:val="000279EE"/>
    <w:rPr>
      <w:sz w:val="20"/>
      <w:szCs w:val="20"/>
    </w:rPr>
  </w:style>
  <w:style w:type="character" w:customStyle="1" w:styleId="CommentTextChar">
    <w:name w:val="Comment Text Char"/>
    <w:basedOn w:val="DefaultParagraphFont"/>
    <w:link w:val="CommentText"/>
    <w:semiHidden/>
    <w:rsid w:val="000279EE"/>
    <w:rPr>
      <w:rFonts w:ascii="Arial" w:hAnsi="Arial" w:cs="Arial"/>
    </w:rPr>
  </w:style>
  <w:style w:type="paragraph" w:styleId="CommentSubject">
    <w:name w:val="annotation subject"/>
    <w:basedOn w:val="CommentText"/>
    <w:next w:val="CommentText"/>
    <w:link w:val="CommentSubjectChar"/>
    <w:semiHidden/>
    <w:unhideWhenUsed/>
    <w:rsid w:val="000279EE"/>
    <w:rPr>
      <w:b/>
      <w:bCs/>
    </w:rPr>
  </w:style>
  <w:style w:type="character" w:customStyle="1" w:styleId="CommentSubjectChar">
    <w:name w:val="Comment Subject Char"/>
    <w:basedOn w:val="CommentTextChar"/>
    <w:link w:val="CommentSubject"/>
    <w:semiHidden/>
    <w:rsid w:val="000279EE"/>
    <w:rPr>
      <w:rFonts w:ascii="Arial" w:hAnsi="Arial" w:cs="Arial"/>
      <w:b/>
      <w:bCs/>
    </w:rPr>
  </w:style>
  <w:style w:type="paragraph" w:styleId="FootnoteText">
    <w:name w:val="footnote text"/>
    <w:basedOn w:val="Normal"/>
    <w:link w:val="FootnoteTextChar"/>
    <w:semiHidden/>
    <w:unhideWhenUsed/>
    <w:rsid w:val="009A7E97"/>
    <w:rPr>
      <w:sz w:val="20"/>
      <w:szCs w:val="20"/>
    </w:rPr>
  </w:style>
  <w:style w:type="character" w:customStyle="1" w:styleId="FootnoteTextChar">
    <w:name w:val="Footnote Text Char"/>
    <w:basedOn w:val="DefaultParagraphFont"/>
    <w:link w:val="FootnoteText"/>
    <w:semiHidden/>
    <w:rsid w:val="009A7E97"/>
    <w:rPr>
      <w:rFonts w:ascii="Arial" w:hAnsi="Arial" w:cs="Arial"/>
    </w:rPr>
  </w:style>
  <w:style w:type="character" w:styleId="FootnoteReference">
    <w:name w:val="footnote reference"/>
    <w:basedOn w:val="DefaultParagraphFont"/>
    <w:semiHidden/>
    <w:unhideWhenUsed/>
    <w:rsid w:val="009A7E97"/>
    <w:rPr>
      <w:vertAlign w:val="superscript"/>
    </w:rPr>
  </w:style>
  <w:style w:type="paragraph" w:styleId="Revision">
    <w:name w:val="Revision"/>
    <w:hidden/>
    <w:uiPriority w:val="99"/>
    <w:semiHidden/>
    <w:rsid w:val="001D4B9F"/>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Body Text" w:uiPriority="1"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C1E"/>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A1A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05652"/>
    <w:rPr>
      <w:color w:val="0000FF"/>
      <w:u w:val="single"/>
    </w:rPr>
  </w:style>
  <w:style w:type="character" w:styleId="FollowedHyperlink">
    <w:name w:val="FollowedHyperlink"/>
    <w:rsid w:val="00005652"/>
    <w:rPr>
      <w:color w:val="800080"/>
      <w:u w:val="single"/>
    </w:rPr>
  </w:style>
  <w:style w:type="character" w:customStyle="1" w:styleId="EmailStyle18">
    <w:name w:val="EmailStyle18"/>
    <w:semiHidden/>
    <w:rsid w:val="001878FB"/>
    <w:rPr>
      <w:rFonts w:ascii="Arial" w:hAnsi="Arial" w:cs="Arial"/>
      <w:color w:val="auto"/>
      <w:sz w:val="20"/>
      <w:szCs w:val="20"/>
    </w:rPr>
  </w:style>
  <w:style w:type="paragraph" w:styleId="BalloonText">
    <w:name w:val="Balloon Text"/>
    <w:basedOn w:val="Normal"/>
    <w:link w:val="BalloonTextChar"/>
    <w:rsid w:val="00D4290D"/>
    <w:rPr>
      <w:rFonts w:ascii="Tahoma" w:hAnsi="Tahoma" w:cs="Tahoma"/>
      <w:sz w:val="16"/>
      <w:szCs w:val="16"/>
    </w:rPr>
  </w:style>
  <w:style w:type="character" w:customStyle="1" w:styleId="BalloonTextChar">
    <w:name w:val="Balloon Text Char"/>
    <w:basedOn w:val="DefaultParagraphFont"/>
    <w:link w:val="BalloonText"/>
    <w:rsid w:val="00D4290D"/>
    <w:rPr>
      <w:rFonts w:ascii="Tahoma" w:hAnsi="Tahoma" w:cs="Tahoma"/>
      <w:sz w:val="16"/>
      <w:szCs w:val="16"/>
    </w:rPr>
  </w:style>
  <w:style w:type="paragraph" w:styleId="ListParagraph">
    <w:name w:val="List Paragraph"/>
    <w:basedOn w:val="Normal"/>
    <w:uiPriority w:val="34"/>
    <w:qFormat/>
    <w:rsid w:val="003E6419"/>
    <w:pPr>
      <w:spacing w:after="200" w:line="276" w:lineRule="auto"/>
      <w:ind w:left="720"/>
      <w:contextualSpacing/>
    </w:pPr>
    <w:rPr>
      <w:rFonts w:eastAsiaTheme="minorHAnsi"/>
      <w:szCs w:val="22"/>
    </w:rPr>
  </w:style>
  <w:style w:type="paragraph" w:styleId="Header">
    <w:name w:val="header"/>
    <w:basedOn w:val="Normal"/>
    <w:link w:val="HeaderChar"/>
    <w:rsid w:val="00EE3425"/>
    <w:pPr>
      <w:tabs>
        <w:tab w:val="center" w:pos="4680"/>
        <w:tab w:val="right" w:pos="9360"/>
      </w:tabs>
    </w:pPr>
  </w:style>
  <w:style w:type="character" w:customStyle="1" w:styleId="HeaderChar">
    <w:name w:val="Header Char"/>
    <w:basedOn w:val="DefaultParagraphFont"/>
    <w:link w:val="Header"/>
    <w:rsid w:val="00EE3425"/>
    <w:rPr>
      <w:rFonts w:ascii="Arial" w:hAnsi="Arial" w:cs="Arial"/>
      <w:sz w:val="24"/>
      <w:szCs w:val="24"/>
    </w:rPr>
  </w:style>
  <w:style w:type="paragraph" w:styleId="Footer">
    <w:name w:val="footer"/>
    <w:basedOn w:val="Normal"/>
    <w:link w:val="FooterChar"/>
    <w:uiPriority w:val="99"/>
    <w:rsid w:val="00EE3425"/>
    <w:pPr>
      <w:tabs>
        <w:tab w:val="center" w:pos="4680"/>
        <w:tab w:val="right" w:pos="9360"/>
      </w:tabs>
    </w:pPr>
  </w:style>
  <w:style w:type="character" w:customStyle="1" w:styleId="FooterChar">
    <w:name w:val="Footer Char"/>
    <w:basedOn w:val="DefaultParagraphFont"/>
    <w:link w:val="Footer"/>
    <w:uiPriority w:val="99"/>
    <w:rsid w:val="00EE3425"/>
    <w:rPr>
      <w:rFonts w:ascii="Arial" w:hAnsi="Arial" w:cs="Arial"/>
      <w:sz w:val="24"/>
      <w:szCs w:val="24"/>
    </w:rPr>
  </w:style>
  <w:style w:type="character" w:styleId="PlaceholderText">
    <w:name w:val="Placeholder Text"/>
    <w:basedOn w:val="DefaultParagraphFont"/>
    <w:uiPriority w:val="99"/>
    <w:semiHidden/>
    <w:rsid w:val="003E0ABE"/>
    <w:rPr>
      <w:color w:val="808080"/>
    </w:rPr>
  </w:style>
  <w:style w:type="character" w:customStyle="1" w:styleId="Mention">
    <w:name w:val="Mention"/>
    <w:basedOn w:val="DefaultParagraphFont"/>
    <w:uiPriority w:val="99"/>
    <w:semiHidden/>
    <w:unhideWhenUsed/>
    <w:rsid w:val="00F50A85"/>
    <w:rPr>
      <w:color w:val="2B579A"/>
      <w:shd w:val="clear" w:color="auto" w:fill="E6E6E6"/>
    </w:rPr>
  </w:style>
  <w:style w:type="paragraph" w:styleId="BodyText">
    <w:name w:val="Body Text"/>
    <w:basedOn w:val="Normal"/>
    <w:link w:val="BodyTextChar"/>
    <w:uiPriority w:val="1"/>
    <w:qFormat/>
    <w:rsid w:val="00AB372F"/>
    <w:pPr>
      <w:widowControl w:val="0"/>
      <w:autoSpaceDE w:val="0"/>
      <w:autoSpaceDN w:val="0"/>
    </w:pPr>
    <w:rPr>
      <w:rFonts w:ascii="Times New Roman" w:hAnsi="Times New Roman" w:cs="Times New Roman"/>
      <w:b/>
      <w:bCs/>
    </w:rPr>
  </w:style>
  <w:style w:type="character" w:customStyle="1" w:styleId="BodyTextChar">
    <w:name w:val="Body Text Char"/>
    <w:basedOn w:val="DefaultParagraphFont"/>
    <w:link w:val="BodyText"/>
    <w:uiPriority w:val="1"/>
    <w:rsid w:val="00AB372F"/>
    <w:rPr>
      <w:b/>
      <w:bCs/>
      <w:sz w:val="24"/>
      <w:szCs w:val="24"/>
    </w:rPr>
  </w:style>
  <w:style w:type="paragraph" w:customStyle="1" w:styleId="TableParagraph">
    <w:name w:val="Table Paragraph"/>
    <w:basedOn w:val="Normal"/>
    <w:uiPriority w:val="1"/>
    <w:qFormat/>
    <w:rsid w:val="00AB372F"/>
    <w:pPr>
      <w:widowControl w:val="0"/>
      <w:autoSpaceDE w:val="0"/>
      <w:autoSpaceDN w:val="0"/>
    </w:pPr>
    <w:rPr>
      <w:rFonts w:ascii="Times New Roman" w:hAnsi="Times New Roman" w:cs="Times New Roman"/>
      <w:sz w:val="22"/>
      <w:szCs w:val="22"/>
    </w:rPr>
  </w:style>
  <w:style w:type="character" w:styleId="CommentReference">
    <w:name w:val="annotation reference"/>
    <w:basedOn w:val="DefaultParagraphFont"/>
    <w:semiHidden/>
    <w:unhideWhenUsed/>
    <w:rsid w:val="000279EE"/>
    <w:rPr>
      <w:sz w:val="16"/>
      <w:szCs w:val="16"/>
    </w:rPr>
  </w:style>
  <w:style w:type="paragraph" w:styleId="CommentText">
    <w:name w:val="annotation text"/>
    <w:basedOn w:val="Normal"/>
    <w:link w:val="CommentTextChar"/>
    <w:semiHidden/>
    <w:unhideWhenUsed/>
    <w:rsid w:val="000279EE"/>
    <w:rPr>
      <w:sz w:val="20"/>
      <w:szCs w:val="20"/>
    </w:rPr>
  </w:style>
  <w:style w:type="character" w:customStyle="1" w:styleId="CommentTextChar">
    <w:name w:val="Comment Text Char"/>
    <w:basedOn w:val="DefaultParagraphFont"/>
    <w:link w:val="CommentText"/>
    <w:semiHidden/>
    <w:rsid w:val="000279EE"/>
    <w:rPr>
      <w:rFonts w:ascii="Arial" w:hAnsi="Arial" w:cs="Arial"/>
    </w:rPr>
  </w:style>
  <w:style w:type="paragraph" w:styleId="CommentSubject">
    <w:name w:val="annotation subject"/>
    <w:basedOn w:val="CommentText"/>
    <w:next w:val="CommentText"/>
    <w:link w:val="CommentSubjectChar"/>
    <w:semiHidden/>
    <w:unhideWhenUsed/>
    <w:rsid w:val="000279EE"/>
    <w:rPr>
      <w:b/>
      <w:bCs/>
    </w:rPr>
  </w:style>
  <w:style w:type="character" w:customStyle="1" w:styleId="CommentSubjectChar">
    <w:name w:val="Comment Subject Char"/>
    <w:basedOn w:val="CommentTextChar"/>
    <w:link w:val="CommentSubject"/>
    <w:semiHidden/>
    <w:rsid w:val="000279EE"/>
    <w:rPr>
      <w:rFonts w:ascii="Arial" w:hAnsi="Arial" w:cs="Arial"/>
      <w:b/>
      <w:bCs/>
    </w:rPr>
  </w:style>
  <w:style w:type="paragraph" w:styleId="FootnoteText">
    <w:name w:val="footnote text"/>
    <w:basedOn w:val="Normal"/>
    <w:link w:val="FootnoteTextChar"/>
    <w:semiHidden/>
    <w:unhideWhenUsed/>
    <w:rsid w:val="009A7E97"/>
    <w:rPr>
      <w:sz w:val="20"/>
      <w:szCs w:val="20"/>
    </w:rPr>
  </w:style>
  <w:style w:type="character" w:customStyle="1" w:styleId="FootnoteTextChar">
    <w:name w:val="Footnote Text Char"/>
    <w:basedOn w:val="DefaultParagraphFont"/>
    <w:link w:val="FootnoteText"/>
    <w:semiHidden/>
    <w:rsid w:val="009A7E97"/>
    <w:rPr>
      <w:rFonts w:ascii="Arial" w:hAnsi="Arial" w:cs="Arial"/>
    </w:rPr>
  </w:style>
  <w:style w:type="character" w:styleId="FootnoteReference">
    <w:name w:val="footnote reference"/>
    <w:basedOn w:val="DefaultParagraphFont"/>
    <w:semiHidden/>
    <w:unhideWhenUsed/>
    <w:rsid w:val="009A7E97"/>
    <w:rPr>
      <w:vertAlign w:val="superscript"/>
    </w:rPr>
  </w:style>
  <w:style w:type="paragraph" w:styleId="Revision">
    <w:name w:val="Revision"/>
    <w:hidden/>
    <w:uiPriority w:val="99"/>
    <w:semiHidden/>
    <w:rsid w:val="001D4B9F"/>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enjamin.tweed@DC.gov"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doee.dc.gov/sites/default/files/dc/sites/ddoe/page_content/attachments/The%20District%20of%20Columbia%27s%20Spending%20Plan%20for%20Volkswagen%20Settlement%20Funds.pdf"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2E0ACD-861A-49DE-84B5-3795BE32B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231</TotalTime>
  <Pages>5</Pages>
  <Words>1262</Words>
  <Characters>8309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Maine Department of Transportation</Company>
  <LinksUpToDate>false</LinksUpToDate>
  <CharactersWithSpaces>9552</CharactersWithSpaces>
  <SharedDoc>false</SharedDoc>
  <HLinks>
    <vt:vector size="6" baseType="variant">
      <vt:variant>
        <vt:i4>917568</vt:i4>
      </vt:variant>
      <vt:variant>
        <vt:i4>99</vt:i4>
      </vt:variant>
      <vt:variant>
        <vt:i4>0</vt:i4>
      </vt:variant>
      <vt:variant>
        <vt:i4>5</vt:i4>
      </vt:variant>
      <vt:variant>
        <vt:lpwstr>http://www.maine.gov/mdot/lap/lpa.php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State of Maine</dc:creator>
  <cp:lastModifiedBy>Jakuta, Joseph (DOEE)</cp:lastModifiedBy>
  <cp:revision>11</cp:revision>
  <cp:lastPrinted>2019-06-12T13:04:00Z</cp:lastPrinted>
  <dcterms:created xsi:type="dcterms:W3CDTF">2019-05-31T15:20:00Z</dcterms:created>
  <dcterms:modified xsi:type="dcterms:W3CDTF">2019-06-24T14:24:00Z</dcterms:modified>
</cp:coreProperties>
</file>